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543" w:rsidRPr="008103B1" w:rsidRDefault="006F1082" w:rsidP="00810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3B1">
        <w:rPr>
          <w:rFonts w:ascii="Times New Roman" w:hAnsi="Times New Roman" w:cs="Times New Roman"/>
          <w:b/>
          <w:sz w:val="28"/>
          <w:szCs w:val="28"/>
        </w:rPr>
        <w:t>OGŁOSZENIE</w:t>
      </w:r>
    </w:p>
    <w:p w:rsidR="006F1082" w:rsidRPr="008103B1" w:rsidRDefault="006F1082" w:rsidP="00810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03B1">
        <w:rPr>
          <w:rFonts w:ascii="Times New Roman" w:hAnsi="Times New Roman" w:cs="Times New Roman"/>
          <w:b/>
          <w:sz w:val="28"/>
          <w:szCs w:val="28"/>
        </w:rPr>
        <w:t>O ODWOŁANIU OGŁOSZONRGO PRZETARGU</w:t>
      </w:r>
    </w:p>
    <w:p w:rsidR="006F1082" w:rsidRPr="008103B1" w:rsidRDefault="006F1082">
      <w:pPr>
        <w:rPr>
          <w:rFonts w:ascii="Times New Roman" w:hAnsi="Times New Roman" w:cs="Times New Roman"/>
        </w:rPr>
      </w:pPr>
    </w:p>
    <w:p w:rsidR="006F1082" w:rsidRPr="008103B1" w:rsidRDefault="006F1082" w:rsidP="008103B1">
      <w:pPr>
        <w:jc w:val="center"/>
        <w:rPr>
          <w:rFonts w:ascii="Times New Roman" w:hAnsi="Times New Roman" w:cs="Times New Roman"/>
          <w:b/>
        </w:rPr>
      </w:pPr>
      <w:r w:rsidRPr="008103B1">
        <w:rPr>
          <w:rFonts w:ascii="Times New Roman" w:hAnsi="Times New Roman" w:cs="Times New Roman"/>
          <w:b/>
        </w:rPr>
        <w:t>WÓJT GMINY WIELGOMŁYNY</w:t>
      </w:r>
    </w:p>
    <w:p w:rsidR="006F1082" w:rsidRDefault="006F1082" w:rsidP="008103B1">
      <w:pPr>
        <w:spacing w:after="0" w:line="240" w:lineRule="auto"/>
        <w:rPr>
          <w:rFonts w:ascii="Times New Roman" w:hAnsi="Times New Roman" w:cs="Times New Roman"/>
        </w:rPr>
      </w:pPr>
      <w:r w:rsidRPr="008103B1">
        <w:rPr>
          <w:rFonts w:ascii="Times New Roman" w:hAnsi="Times New Roman" w:cs="Times New Roman"/>
        </w:rPr>
        <w:t>działając zgodnie z art. 38 ust. 4 ustawy z dnia 21 sierpnia 1997 roku o gospodarce nieruchomościami (tekst jednolity Dz. U. z 2015 roku poz. 1774 ze zm.),</w:t>
      </w:r>
    </w:p>
    <w:p w:rsidR="008103B1" w:rsidRPr="008103B1" w:rsidRDefault="008103B1" w:rsidP="008103B1">
      <w:pPr>
        <w:spacing w:after="0" w:line="240" w:lineRule="auto"/>
        <w:rPr>
          <w:rFonts w:ascii="Times New Roman" w:hAnsi="Times New Roman" w:cs="Times New Roman"/>
        </w:rPr>
      </w:pPr>
    </w:p>
    <w:p w:rsidR="006F1082" w:rsidRPr="008103B1" w:rsidRDefault="006F1082" w:rsidP="008103B1">
      <w:pPr>
        <w:jc w:val="center"/>
        <w:rPr>
          <w:rFonts w:ascii="Times New Roman" w:hAnsi="Times New Roman" w:cs="Times New Roman"/>
          <w:b/>
        </w:rPr>
      </w:pPr>
      <w:r w:rsidRPr="008103B1">
        <w:rPr>
          <w:rFonts w:ascii="Times New Roman" w:hAnsi="Times New Roman" w:cs="Times New Roman"/>
          <w:b/>
        </w:rPr>
        <w:t>ODWOŁUJE</w:t>
      </w:r>
    </w:p>
    <w:p w:rsidR="006F1082" w:rsidRPr="008103B1" w:rsidRDefault="008103B1" w:rsidP="008103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3B1">
        <w:rPr>
          <w:rFonts w:ascii="Times New Roman" w:hAnsi="Times New Roman" w:cs="Times New Roman"/>
          <w:sz w:val="24"/>
          <w:szCs w:val="24"/>
        </w:rPr>
        <w:t>t</w:t>
      </w:r>
      <w:r w:rsidR="006F1082" w:rsidRPr="008103B1">
        <w:rPr>
          <w:rFonts w:ascii="Times New Roman" w:hAnsi="Times New Roman" w:cs="Times New Roman"/>
          <w:sz w:val="24"/>
          <w:szCs w:val="24"/>
        </w:rPr>
        <w:t>rzeci przetarg ustny nieograniczony na sprzedaż nieruchomości gruntowej, stanowiącej własność Gminy Wielgomłyny, położonej w nw. miejscowościach oznaczone w ewidencji gruntów wg poniższego zestawienia:</w:t>
      </w:r>
    </w:p>
    <w:p w:rsidR="00BF0B5D" w:rsidRPr="008103B1" w:rsidRDefault="00BF0B5D" w:rsidP="008103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3B1">
        <w:rPr>
          <w:rFonts w:ascii="Times New Roman" w:hAnsi="Times New Roman" w:cs="Times New Roman"/>
          <w:sz w:val="24"/>
          <w:szCs w:val="24"/>
        </w:rPr>
        <w:t>1. Kolonia Myśliwczów – działka nr 657/1 o powierzchni 0,96 ha.</w:t>
      </w:r>
    </w:p>
    <w:p w:rsidR="00BF0B5D" w:rsidRPr="008103B1" w:rsidRDefault="00BF0B5D" w:rsidP="008103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3B1">
        <w:rPr>
          <w:rFonts w:ascii="Times New Roman" w:hAnsi="Times New Roman" w:cs="Times New Roman"/>
          <w:sz w:val="24"/>
          <w:szCs w:val="24"/>
        </w:rPr>
        <w:t>2. Goszczowa – działki nr 275 o powierzchni 0,37 ha i nr 834/3 o powierzchni 0,66 ha.</w:t>
      </w:r>
    </w:p>
    <w:p w:rsidR="008103B1" w:rsidRDefault="00BF0B5D" w:rsidP="008103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3B1">
        <w:rPr>
          <w:rFonts w:ascii="Times New Roman" w:hAnsi="Times New Roman" w:cs="Times New Roman"/>
          <w:sz w:val="24"/>
          <w:szCs w:val="24"/>
        </w:rPr>
        <w:t xml:space="preserve">3. Bogusławów – działki nr 151/2 o powierzchni 0,12 ha, nr 112 o powierzchni 0,35 ha, </w:t>
      </w:r>
    </w:p>
    <w:p w:rsidR="00BF0B5D" w:rsidRPr="008103B1" w:rsidRDefault="008103B1" w:rsidP="008103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F0B5D" w:rsidRPr="008103B1">
        <w:rPr>
          <w:rFonts w:ascii="Times New Roman" w:hAnsi="Times New Roman" w:cs="Times New Roman"/>
          <w:sz w:val="24"/>
          <w:szCs w:val="24"/>
        </w:rPr>
        <w:t>nr 113 o powierzchni 0,34 ha, nr 116 o powierzchni 0,26 ha.</w:t>
      </w:r>
    </w:p>
    <w:p w:rsidR="00BF0B5D" w:rsidRPr="008103B1" w:rsidRDefault="00BF0B5D" w:rsidP="008103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3B1">
        <w:rPr>
          <w:rFonts w:ascii="Times New Roman" w:hAnsi="Times New Roman" w:cs="Times New Roman"/>
          <w:sz w:val="24"/>
          <w:szCs w:val="24"/>
        </w:rPr>
        <w:t>4. Wola Kuźniewska – działka nr 544/1 o powierzchni  0,1554 ha.</w:t>
      </w:r>
    </w:p>
    <w:p w:rsidR="00BF0B5D" w:rsidRPr="008103B1" w:rsidRDefault="00BF0B5D" w:rsidP="008103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3B1">
        <w:rPr>
          <w:rFonts w:ascii="Times New Roman" w:hAnsi="Times New Roman" w:cs="Times New Roman"/>
          <w:sz w:val="24"/>
          <w:szCs w:val="24"/>
        </w:rPr>
        <w:t>5. Wola Życińska – działka nr 9 o powierzchni 0,07 ha.</w:t>
      </w:r>
    </w:p>
    <w:p w:rsidR="00BF0B5D" w:rsidRPr="008103B1" w:rsidRDefault="00BF0B5D" w:rsidP="008103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03B1">
        <w:rPr>
          <w:rFonts w:ascii="Times New Roman" w:hAnsi="Times New Roman" w:cs="Times New Roman"/>
          <w:sz w:val="24"/>
          <w:szCs w:val="24"/>
        </w:rPr>
        <w:t xml:space="preserve">Przetarg miał odbyć się w dniu 04.05.2016 roku o godz. 10:00 w siedzibie Urzędu Gminy </w:t>
      </w:r>
      <w:r w:rsidR="008103B1">
        <w:rPr>
          <w:rFonts w:ascii="Times New Roman" w:hAnsi="Times New Roman" w:cs="Times New Roman"/>
          <w:sz w:val="24"/>
          <w:szCs w:val="24"/>
        </w:rPr>
        <w:t xml:space="preserve">    </w:t>
      </w:r>
      <w:r w:rsidRPr="008103B1">
        <w:rPr>
          <w:rFonts w:ascii="Times New Roman" w:hAnsi="Times New Roman" w:cs="Times New Roman"/>
          <w:sz w:val="24"/>
          <w:szCs w:val="24"/>
        </w:rPr>
        <w:t>w Wielgomłynach, pokój nr 6, 97-525 Wielgomłyny, ul. Rynek 1.</w:t>
      </w:r>
    </w:p>
    <w:p w:rsidR="00BF0B5D" w:rsidRPr="008103B1" w:rsidRDefault="00BF0B5D">
      <w:pPr>
        <w:rPr>
          <w:rFonts w:ascii="Times New Roman" w:hAnsi="Times New Roman" w:cs="Times New Roman"/>
          <w:sz w:val="24"/>
          <w:szCs w:val="24"/>
        </w:rPr>
      </w:pPr>
      <w:r w:rsidRPr="008103B1">
        <w:rPr>
          <w:rFonts w:ascii="Times New Roman" w:hAnsi="Times New Roman" w:cs="Times New Roman"/>
          <w:sz w:val="24"/>
          <w:szCs w:val="24"/>
        </w:rPr>
        <w:t xml:space="preserve">Powodem odwołania ogłoszonego przetargu jest wejście w życie </w:t>
      </w:r>
      <w:r w:rsidR="008103B1" w:rsidRPr="008103B1">
        <w:rPr>
          <w:rFonts w:ascii="Times New Roman" w:hAnsi="Times New Roman" w:cs="Times New Roman"/>
          <w:sz w:val="24"/>
          <w:szCs w:val="24"/>
        </w:rPr>
        <w:t xml:space="preserve">z dniem 1 maja 2016 roku </w:t>
      </w:r>
      <w:r w:rsidR="008103B1">
        <w:rPr>
          <w:rFonts w:ascii="Times New Roman" w:hAnsi="Times New Roman" w:cs="Times New Roman"/>
          <w:sz w:val="24"/>
          <w:szCs w:val="24"/>
        </w:rPr>
        <w:t xml:space="preserve">nowej </w:t>
      </w:r>
      <w:r w:rsidR="008103B1" w:rsidRPr="008103B1">
        <w:rPr>
          <w:rFonts w:ascii="Times New Roman" w:hAnsi="Times New Roman" w:cs="Times New Roman"/>
          <w:sz w:val="24"/>
          <w:szCs w:val="24"/>
        </w:rPr>
        <w:t>ustawy o kształtowaniu ustroju rolnego.</w:t>
      </w:r>
    </w:p>
    <w:p w:rsidR="00BF0B5D" w:rsidRDefault="00BF0B5D"/>
    <w:sectPr w:rsidR="00BF0B5D" w:rsidSect="00B215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1082"/>
    <w:rsid w:val="001631CA"/>
    <w:rsid w:val="006F1082"/>
    <w:rsid w:val="008103B1"/>
    <w:rsid w:val="00B21543"/>
    <w:rsid w:val="00BF0B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15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163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1</cp:revision>
  <cp:lastPrinted>2016-04-26T10:21:00Z</cp:lastPrinted>
  <dcterms:created xsi:type="dcterms:W3CDTF">2016-04-26T09:47:00Z</dcterms:created>
  <dcterms:modified xsi:type="dcterms:W3CDTF">2016-04-26T10:29:00Z</dcterms:modified>
</cp:coreProperties>
</file>