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C97" w:rsidRPr="00E665A5" w:rsidRDefault="002A7E6A" w:rsidP="00C86B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65A5">
        <w:rPr>
          <w:rFonts w:ascii="Times New Roman" w:hAnsi="Times New Roman" w:cs="Times New Roman"/>
          <w:b/>
          <w:sz w:val="28"/>
          <w:szCs w:val="28"/>
        </w:rPr>
        <w:t>OGŁOSZENIE O PRZETARGU</w:t>
      </w:r>
    </w:p>
    <w:p w:rsidR="00E665A5" w:rsidRPr="00E665A5" w:rsidRDefault="00E665A5" w:rsidP="00AD09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65A5">
        <w:rPr>
          <w:rFonts w:ascii="Times New Roman" w:hAnsi="Times New Roman" w:cs="Times New Roman"/>
          <w:b/>
          <w:sz w:val="24"/>
          <w:szCs w:val="24"/>
        </w:rPr>
        <w:t>Wójt Gminy Wielgomłyn</w:t>
      </w:r>
      <w:r w:rsidR="00BF3DED">
        <w:rPr>
          <w:rFonts w:ascii="Times New Roman" w:hAnsi="Times New Roman" w:cs="Times New Roman"/>
          <w:b/>
          <w:sz w:val="24"/>
          <w:szCs w:val="24"/>
        </w:rPr>
        <w:t>y</w:t>
      </w:r>
      <w:r w:rsidRPr="00E665A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E665A5">
        <w:rPr>
          <w:rFonts w:ascii="Times New Roman" w:hAnsi="Times New Roman" w:cs="Times New Roman"/>
          <w:sz w:val="24"/>
          <w:szCs w:val="24"/>
        </w:rPr>
        <w:t xml:space="preserve">działając na podstawie ustawy z dnia 21 sierpnia 1997 roku o gospodarce nieruchomościami (tekst jednolity Dz. U. z 2015 roku, poz. </w:t>
      </w:r>
      <w:r w:rsidR="00FC731F">
        <w:rPr>
          <w:rFonts w:ascii="Times New Roman" w:hAnsi="Times New Roman" w:cs="Times New Roman"/>
          <w:sz w:val="24"/>
          <w:szCs w:val="24"/>
        </w:rPr>
        <w:t>1774</w:t>
      </w:r>
      <w:r w:rsidRPr="00E665A5">
        <w:rPr>
          <w:rFonts w:ascii="Times New Roman" w:hAnsi="Times New Roman" w:cs="Times New Roman"/>
          <w:sz w:val="24"/>
          <w:szCs w:val="24"/>
        </w:rPr>
        <w:t>),  rozporzą</w:t>
      </w:r>
      <w:r w:rsidR="00FC731F">
        <w:rPr>
          <w:rFonts w:ascii="Times New Roman" w:hAnsi="Times New Roman" w:cs="Times New Roman"/>
          <w:sz w:val="24"/>
          <w:szCs w:val="24"/>
        </w:rPr>
        <w:t>-</w:t>
      </w:r>
      <w:r w:rsidRPr="00E665A5">
        <w:rPr>
          <w:rFonts w:ascii="Times New Roman" w:hAnsi="Times New Roman" w:cs="Times New Roman"/>
          <w:sz w:val="24"/>
          <w:szCs w:val="24"/>
        </w:rPr>
        <w:t>dzenia Rady Ministrów z dnia 14 września 2004 roku w sprawie sposobu i trybu przeprowa</w:t>
      </w:r>
      <w:r w:rsidR="00FC731F">
        <w:rPr>
          <w:rFonts w:ascii="Times New Roman" w:hAnsi="Times New Roman" w:cs="Times New Roman"/>
          <w:sz w:val="24"/>
          <w:szCs w:val="24"/>
        </w:rPr>
        <w:t>-</w:t>
      </w:r>
      <w:r w:rsidRPr="00E665A5">
        <w:rPr>
          <w:rFonts w:ascii="Times New Roman" w:hAnsi="Times New Roman" w:cs="Times New Roman"/>
          <w:sz w:val="24"/>
          <w:szCs w:val="24"/>
        </w:rPr>
        <w:t>dzania przetargów oraz rokowań na zbycie nieruchomości (t</w:t>
      </w:r>
      <w:r w:rsidR="00AE438D">
        <w:rPr>
          <w:rFonts w:ascii="Times New Roman" w:hAnsi="Times New Roman" w:cs="Times New Roman"/>
          <w:sz w:val="24"/>
          <w:szCs w:val="24"/>
        </w:rPr>
        <w:t>ekst jednolity</w:t>
      </w:r>
      <w:r w:rsidRPr="00E665A5">
        <w:rPr>
          <w:rFonts w:ascii="Times New Roman" w:hAnsi="Times New Roman" w:cs="Times New Roman"/>
          <w:sz w:val="24"/>
          <w:szCs w:val="24"/>
        </w:rPr>
        <w:t xml:space="preserve"> Dz. U. z 2014 r. poz. 1490), </w:t>
      </w:r>
      <w:r w:rsidRPr="00AE438D">
        <w:rPr>
          <w:rFonts w:ascii="Times New Roman" w:hAnsi="Times New Roman" w:cs="Times New Roman"/>
          <w:sz w:val="24"/>
          <w:szCs w:val="24"/>
        </w:rPr>
        <w:t xml:space="preserve">uchwały nr </w:t>
      </w:r>
      <w:r w:rsidR="00AE438D" w:rsidRPr="00AE438D">
        <w:rPr>
          <w:rFonts w:ascii="Times New Roman" w:hAnsi="Times New Roman" w:cs="Times New Roman"/>
          <w:sz w:val="24"/>
          <w:szCs w:val="24"/>
        </w:rPr>
        <w:t>XV/15/2016</w:t>
      </w:r>
      <w:r w:rsidRPr="00AE438D">
        <w:rPr>
          <w:rFonts w:ascii="Times New Roman" w:hAnsi="Times New Roman" w:cs="Times New Roman"/>
          <w:sz w:val="24"/>
          <w:szCs w:val="24"/>
        </w:rPr>
        <w:t xml:space="preserve"> Rady Gminy Wielgomłyny z dnia </w:t>
      </w:r>
      <w:r w:rsidR="00AE438D" w:rsidRPr="00AE438D">
        <w:rPr>
          <w:rFonts w:ascii="Times New Roman" w:hAnsi="Times New Roman" w:cs="Times New Roman"/>
          <w:sz w:val="24"/>
          <w:szCs w:val="24"/>
        </w:rPr>
        <w:t>15 marca</w:t>
      </w:r>
      <w:r w:rsidRPr="00AE438D">
        <w:rPr>
          <w:rFonts w:ascii="Times New Roman" w:hAnsi="Times New Roman" w:cs="Times New Roman"/>
          <w:sz w:val="24"/>
          <w:szCs w:val="24"/>
        </w:rPr>
        <w:t xml:space="preserve"> 201</w:t>
      </w:r>
      <w:r w:rsidR="00FC731F" w:rsidRPr="00AE438D">
        <w:rPr>
          <w:rFonts w:ascii="Times New Roman" w:hAnsi="Times New Roman" w:cs="Times New Roman"/>
          <w:sz w:val="24"/>
          <w:szCs w:val="24"/>
        </w:rPr>
        <w:t>6</w:t>
      </w:r>
      <w:r w:rsidRPr="00AE438D">
        <w:rPr>
          <w:rFonts w:ascii="Times New Roman" w:hAnsi="Times New Roman" w:cs="Times New Roman"/>
          <w:sz w:val="24"/>
          <w:szCs w:val="24"/>
        </w:rPr>
        <w:t xml:space="preserve"> r</w:t>
      </w:r>
      <w:r w:rsidR="00FC731F" w:rsidRPr="00AE438D">
        <w:rPr>
          <w:rFonts w:ascii="Times New Roman" w:hAnsi="Times New Roman" w:cs="Times New Roman"/>
          <w:sz w:val="24"/>
          <w:szCs w:val="24"/>
        </w:rPr>
        <w:t>.</w:t>
      </w:r>
      <w:r w:rsidR="00FC731F">
        <w:rPr>
          <w:rFonts w:ascii="Times New Roman" w:hAnsi="Times New Roman" w:cs="Times New Roman"/>
          <w:sz w:val="24"/>
          <w:szCs w:val="24"/>
        </w:rPr>
        <w:t xml:space="preserve"> </w:t>
      </w:r>
      <w:r w:rsidRPr="00E665A5">
        <w:rPr>
          <w:rFonts w:ascii="Times New Roman" w:hAnsi="Times New Roman" w:cs="Times New Roman"/>
          <w:sz w:val="24"/>
          <w:szCs w:val="24"/>
        </w:rPr>
        <w:t xml:space="preserve"> podaje do publicznej wiadomości, że </w:t>
      </w:r>
      <w:r w:rsidRPr="00E665A5">
        <w:rPr>
          <w:rFonts w:ascii="Times New Roman" w:hAnsi="Times New Roman" w:cs="Times New Roman"/>
          <w:b/>
          <w:sz w:val="24"/>
          <w:szCs w:val="24"/>
        </w:rPr>
        <w:t xml:space="preserve">ogłasza I </w:t>
      </w:r>
      <w:r w:rsidR="00FC731F">
        <w:rPr>
          <w:rFonts w:ascii="Times New Roman" w:hAnsi="Times New Roman" w:cs="Times New Roman"/>
          <w:b/>
          <w:sz w:val="24"/>
          <w:szCs w:val="24"/>
        </w:rPr>
        <w:t xml:space="preserve">przetarg </w:t>
      </w:r>
      <w:r w:rsidR="00AE438D">
        <w:rPr>
          <w:rFonts w:ascii="Times New Roman" w:hAnsi="Times New Roman" w:cs="Times New Roman"/>
          <w:b/>
          <w:sz w:val="24"/>
          <w:szCs w:val="24"/>
        </w:rPr>
        <w:t>pisemny</w:t>
      </w:r>
      <w:r w:rsidRPr="00E665A5">
        <w:rPr>
          <w:rFonts w:ascii="Times New Roman" w:hAnsi="Times New Roman" w:cs="Times New Roman"/>
          <w:b/>
          <w:sz w:val="24"/>
          <w:szCs w:val="24"/>
        </w:rPr>
        <w:t xml:space="preserve"> nieograniczony na </w:t>
      </w:r>
      <w:r w:rsidR="00FC731F">
        <w:rPr>
          <w:rFonts w:ascii="Times New Roman" w:hAnsi="Times New Roman" w:cs="Times New Roman"/>
          <w:b/>
          <w:sz w:val="24"/>
          <w:szCs w:val="24"/>
        </w:rPr>
        <w:t xml:space="preserve">sprzedaż nieruchomości zabudowanej </w:t>
      </w:r>
      <w:r w:rsidRPr="00E665A5">
        <w:rPr>
          <w:rFonts w:ascii="Times New Roman" w:hAnsi="Times New Roman" w:cs="Times New Roman"/>
          <w:b/>
          <w:sz w:val="24"/>
          <w:szCs w:val="24"/>
        </w:rPr>
        <w:t xml:space="preserve">położonej </w:t>
      </w:r>
      <w:r w:rsidR="00AE438D">
        <w:rPr>
          <w:rFonts w:ascii="Times New Roman" w:hAnsi="Times New Roman" w:cs="Times New Roman"/>
          <w:b/>
          <w:sz w:val="24"/>
          <w:szCs w:val="24"/>
        </w:rPr>
        <w:t xml:space="preserve">przy ulicy </w:t>
      </w:r>
      <w:r w:rsidR="000E23EC">
        <w:rPr>
          <w:rFonts w:ascii="Times New Roman" w:hAnsi="Times New Roman" w:cs="Times New Roman"/>
          <w:b/>
          <w:sz w:val="24"/>
          <w:szCs w:val="24"/>
        </w:rPr>
        <w:t>Krzętowskiej</w:t>
      </w:r>
      <w:r w:rsidR="00AE438D">
        <w:rPr>
          <w:rFonts w:ascii="Times New Roman" w:hAnsi="Times New Roman" w:cs="Times New Roman"/>
          <w:b/>
          <w:sz w:val="24"/>
          <w:szCs w:val="24"/>
        </w:rPr>
        <w:t xml:space="preserve"> 59                   </w:t>
      </w:r>
      <w:r w:rsidR="000E23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665A5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AE438D">
        <w:rPr>
          <w:rFonts w:ascii="Times New Roman" w:hAnsi="Times New Roman" w:cs="Times New Roman"/>
          <w:b/>
          <w:sz w:val="24"/>
          <w:szCs w:val="24"/>
        </w:rPr>
        <w:t>Wielgomłynach</w:t>
      </w:r>
      <w:r w:rsidRPr="00E665A5">
        <w:rPr>
          <w:rFonts w:ascii="Times New Roman" w:hAnsi="Times New Roman" w:cs="Times New Roman"/>
          <w:b/>
          <w:sz w:val="24"/>
          <w:szCs w:val="24"/>
        </w:rPr>
        <w:t>,</w:t>
      </w:r>
      <w:r w:rsidRPr="00E665A5">
        <w:rPr>
          <w:rFonts w:ascii="Times New Roman" w:hAnsi="Times New Roman" w:cs="Times New Roman"/>
          <w:sz w:val="24"/>
          <w:szCs w:val="24"/>
        </w:rPr>
        <w:t xml:space="preserve"> powiat radomszczański w woj. łódzkim.</w:t>
      </w:r>
    </w:p>
    <w:p w:rsidR="00E665A5" w:rsidRPr="00A6173E" w:rsidRDefault="002673BD" w:rsidP="00C86B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6173E">
        <w:rPr>
          <w:rFonts w:ascii="Times New Roman" w:hAnsi="Times New Roman" w:cs="Times New Roman"/>
          <w:b/>
          <w:sz w:val="24"/>
          <w:szCs w:val="24"/>
        </w:rPr>
        <w:t>1. Oznaczenie nieruchomości według księgi wieczystej oraz katastru nieruchomości.</w:t>
      </w:r>
    </w:p>
    <w:p w:rsidR="00C86BAD" w:rsidRDefault="00C86BAD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2673BD" w:rsidRPr="005554EA">
        <w:rPr>
          <w:rFonts w:ascii="Times New Roman" w:hAnsi="Times New Roman" w:cs="Times New Roman"/>
          <w:sz w:val="24"/>
          <w:szCs w:val="24"/>
        </w:rPr>
        <w:t xml:space="preserve">W skład nieruchomości wchodzą </w:t>
      </w:r>
      <w:r w:rsidR="00FC731F">
        <w:rPr>
          <w:rFonts w:ascii="Times New Roman" w:hAnsi="Times New Roman" w:cs="Times New Roman"/>
          <w:sz w:val="24"/>
          <w:szCs w:val="24"/>
        </w:rPr>
        <w:t>trzy</w:t>
      </w:r>
      <w:r w:rsidR="002673BD" w:rsidRPr="005554EA">
        <w:rPr>
          <w:rFonts w:ascii="Times New Roman" w:hAnsi="Times New Roman" w:cs="Times New Roman"/>
          <w:sz w:val="24"/>
          <w:szCs w:val="24"/>
        </w:rPr>
        <w:t xml:space="preserve"> zabudowane działki geodezyjne oznaczone </w:t>
      </w:r>
    </w:p>
    <w:p w:rsidR="00F16CE7" w:rsidRDefault="00C86BAD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673BD" w:rsidRPr="005554EA">
        <w:rPr>
          <w:rFonts w:ascii="Times New Roman" w:hAnsi="Times New Roman" w:cs="Times New Roman"/>
          <w:sz w:val="24"/>
          <w:szCs w:val="24"/>
        </w:rPr>
        <w:t>numerami</w:t>
      </w:r>
      <w:r w:rsidR="00F16CE7">
        <w:rPr>
          <w:rFonts w:ascii="Times New Roman" w:hAnsi="Times New Roman" w:cs="Times New Roman"/>
          <w:sz w:val="24"/>
          <w:szCs w:val="24"/>
        </w:rPr>
        <w:t>:</w:t>
      </w:r>
      <w:r w:rsidR="002673BD" w:rsidRPr="005554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6BAD" w:rsidRDefault="00C86BAD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F16CE7">
        <w:rPr>
          <w:rFonts w:ascii="Times New Roman" w:hAnsi="Times New Roman" w:cs="Times New Roman"/>
          <w:sz w:val="24"/>
          <w:szCs w:val="24"/>
        </w:rPr>
        <w:t xml:space="preserve">- </w:t>
      </w:r>
      <w:r w:rsidR="002673BD" w:rsidRPr="005554EA">
        <w:rPr>
          <w:rFonts w:ascii="Times New Roman" w:hAnsi="Times New Roman" w:cs="Times New Roman"/>
          <w:sz w:val="24"/>
          <w:szCs w:val="24"/>
        </w:rPr>
        <w:t>1042/18 o powierzchni 0,0952 ha</w:t>
      </w:r>
      <w:r w:rsidR="00FC731F">
        <w:rPr>
          <w:rFonts w:ascii="Times New Roman" w:hAnsi="Times New Roman" w:cs="Times New Roman"/>
          <w:sz w:val="24"/>
          <w:szCs w:val="24"/>
        </w:rPr>
        <w:t>,</w:t>
      </w:r>
      <w:r w:rsidR="002673BD" w:rsidRPr="005554EA">
        <w:rPr>
          <w:rFonts w:ascii="Times New Roman" w:hAnsi="Times New Roman" w:cs="Times New Roman"/>
          <w:sz w:val="24"/>
          <w:szCs w:val="24"/>
        </w:rPr>
        <w:t xml:space="preserve"> nr </w:t>
      </w:r>
      <w:r w:rsidR="002673BD" w:rsidRPr="00542008">
        <w:rPr>
          <w:rFonts w:ascii="Times New Roman" w:hAnsi="Times New Roman" w:cs="Times New Roman"/>
          <w:sz w:val="24"/>
          <w:szCs w:val="24"/>
        </w:rPr>
        <w:t>1042/</w:t>
      </w:r>
      <w:r w:rsidR="00542008" w:rsidRPr="00542008">
        <w:rPr>
          <w:rFonts w:ascii="Times New Roman" w:hAnsi="Times New Roman" w:cs="Times New Roman"/>
          <w:sz w:val="24"/>
          <w:szCs w:val="24"/>
        </w:rPr>
        <w:t>20</w:t>
      </w:r>
      <w:r w:rsidR="002673BD" w:rsidRPr="00542008">
        <w:rPr>
          <w:rFonts w:ascii="Times New Roman" w:hAnsi="Times New Roman" w:cs="Times New Roman"/>
          <w:sz w:val="24"/>
          <w:szCs w:val="24"/>
        </w:rPr>
        <w:t xml:space="preserve"> o powierzchni </w:t>
      </w:r>
      <w:r w:rsidR="00542008" w:rsidRPr="00542008">
        <w:rPr>
          <w:rFonts w:ascii="Times New Roman" w:hAnsi="Times New Roman" w:cs="Times New Roman"/>
          <w:sz w:val="24"/>
          <w:szCs w:val="24"/>
        </w:rPr>
        <w:t>0,4374</w:t>
      </w:r>
      <w:r w:rsidR="002673BD" w:rsidRPr="00542008">
        <w:rPr>
          <w:rFonts w:ascii="Times New Roman" w:hAnsi="Times New Roman" w:cs="Times New Roman"/>
          <w:sz w:val="24"/>
          <w:szCs w:val="24"/>
        </w:rPr>
        <w:t xml:space="preserve"> ha</w:t>
      </w:r>
      <w:r w:rsidR="002673BD" w:rsidRPr="005554EA">
        <w:rPr>
          <w:rFonts w:ascii="Times New Roman" w:hAnsi="Times New Roman" w:cs="Times New Roman"/>
          <w:sz w:val="24"/>
          <w:szCs w:val="24"/>
        </w:rPr>
        <w:t xml:space="preserve"> dla których </w:t>
      </w:r>
    </w:p>
    <w:p w:rsidR="00C86BAD" w:rsidRDefault="00C86BAD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2673BD" w:rsidRPr="005554EA">
        <w:rPr>
          <w:rFonts w:ascii="Times New Roman" w:hAnsi="Times New Roman" w:cs="Times New Roman"/>
          <w:sz w:val="24"/>
          <w:szCs w:val="24"/>
        </w:rPr>
        <w:t xml:space="preserve">w Sądzie Rejonowym w Radomsku prowadzona jest księga wieczysta numer </w:t>
      </w:r>
    </w:p>
    <w:p w:rsidR="00C86BAD" w:rsidRDefault="00C86BAD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673BD" w:rsidRPr="005554EA">
        <w:rPr>
          <w:rFonts w:ascii="Times New Roman" w:hAnsi="Times New Roman" w:cs="Times New Roman"/>
          <w:sz w:val="24"/>
          <w:szCs w:val="24"/>
        </w:rPr>
        <w:t>PT1R/00047636/5</w:t>
      </w:r>
      <w:r w:rsidR="005554EA" w:rsidRPr="005554EA">
        <w:rPr>
          <w:rFonts w:ascii="Times New Roman" w:hAnsi="Times New Roman" w:cs="Times New Roman"/>
          <w:sz w:val="24"/>
          <w:szCs w:val="24"/>
        </w:rPr>
        <w:t xml:space="preserve">. Według katastru nieruchomości, oznaczone są one symbolem Bi - inne </w:t>
      </w:r>
    </w:p>
    <w:p w:rsidR="002673BD" w:rsidRDefault="00C86BAD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554EA" w:rsidRPr="005554EA">
        <w:rPr>
          <w:rFonts w:ascii="Times New Roman" w:hAnsi="Times New Roman" w:cs="Times New Roman"/>
          <w:sz w:val="24"/>
          <w:szCs w:val="24"/>
        </w:rPr>
        <w:t xml:space="preserve">tereny zabudowane. </w:t>
      </w:r>
    </w:p>
    <w:p w:rsidR="00C86BAD" w:rsidRDefault="00C86BAD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16CE7">
        <w:rPr>
          <w:rFonts w:ascii="Times New Roman" w:hAnsi="Times New Roman" w:cs="Times New Roman"/>
          <w:sz w:val="24"/>
          <w:szCs w:val="24"/>
        </w:rPr>
        <w:t>- 1042/6 o powierzchni 0,3114 ha dla której w Sądzie Rejonowym w Radomsku</w:t>
      </w:r>
    </w:p>
    <w:p w:rsidR="00C86BAD" w:rsidRDefault="00C86BAD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16C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16CE7">
        <w:rPr>
          <w:rFonts w:ascii="Times New Roman" w:hAnsi="Times New Roman" w:cs="Times New Roman"/>
          <w:sz w:val="24"/>
          <w:szCs w:val="24"/>
        </w:rPr>
        <w:t xml:space="preserve">prowadzona jest księga wieczysta numer PT1R/00047713/9. Według katastru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6BAD" w:rsidRDefault="00C86BAD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16CE7">
        <w:rPr>
          <w:rFonts w:ascii="Times New Roman" w:hAnsi="Times New Roman" w:cs="Times New Roman"/>
          <w:sz w:val="24"/>
          <w:szCs w:val="24"/>
        </w:rPr>
        <w:t>nieruchomości, oznaczona jest ona symbolami RV i RVI</w:t>
      </w:r>
      <w:r w:rsidR="00A16233">
        <w:rPr>
          <w:rFonts w:ascii="Times New Roman" w:hAnsi="Times New Roman" w:cs="Times New Roman"/>
          <w:sz w:val="24"/>
          <w:szCs w:val="24"/>
        </w:rPr>
        <w:t xml:space="preserve"> – grunty orne klasy piątej</w:t>
      </w:r>
    </w:p>
    <w:p w:rsidR="00F16CE7" w:rsidRDefault="00C86BAD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16233">
        <w:rPr>
          <w:rFonts w:ascii="Times New Roman" w:hAnsi="Times New Roman" w:cs="Times New Roman"/>
          <w:sz w:val="24"/>
          <w:szCs w:val="24"/>
        </w:rPr>
        <w:t>i szóstej.</w:t>
      </w:r>
    </w:p>
    <w:p w:rsidR="005554EA" w:rsidRPr="005554EA" w:rsidRDefault="005554EA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54EA" w:rsidRPr="00A6173E" w:rsidRDefault="005554EA" w:rsidP="00C86B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6173E">
        <w:rPr>
          <w:rFonts w:ascii="Times New Roman" w:hAnsi="Times New Roman" w:cs="Times New Roman"/>
          <w:b/>
          <w:sz w:val="24"/>
          <w:szCs w:val="24"/>
        </w:rPr>
        <w:t>2. Opis nieruchomości.</w:t>
      </w:r>
    </w:p>
    <w:p w:rsidR="00C86BAD" w:rsidRDefault="00C86BAD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4D0E30">
        <w:rPr>
          <w:rFonts w:ascii="Times New Roman" w:hAnsi="Times New Roman" w:cs="Times New Roman"/>
          <w:sz w:val="24"/>
          <w:szCs w:val="24"/>
        </w:rPr>
        <w:t>Nieruchomość położona jest w Wielgomłynach przy ulicy Krzętowskiej 59, w odległości</w:t>
      </w:r>
    </w:p>
    <w:p w:rsidR="005554EA" w:rsidRDefault="00C86BAD" w:rsidP="00C86BA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D0E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0E30">
        <w:rPr>
          <w:rFonts w:ascii="Times New Roman" w:hAnsi="Times New Roman" w:cs="Times New Roman"/>
          <w:sz w:val="24"/>
          <w:szCs w:val="24"/>
        </w:rPr>
        <w:t>ok. 1,5 km od centrum tej miejscowości.</w:t>
      </w:r>
    </w:p>
    <w:p w:rsidR="00C86BAD" w:rsidRDefault="00C86BAD" w:rsidP="00C86B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4D0E30">
        <w:rPr>
          <w:rFonts w:ascii="Times New Roman" w:hAnsi="Times New Roman" w:cs="Times New Roman"/>
          <w:sz w:val="24"/>
          <w:szCs w:val="24"/>
        </w:rPr>
        <w:t>Zabudowana następującymi budynkami: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C86BAD" w:rsidRDefault="004E477F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6D0D">
        <w:rPr>
          <w:rFonts w:ascii="Times New Roman" w:hAnsi="Times New Roman" w:cs="Times New Roman"/>
          <w:b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Budynkiem dwukondygnacyjnym z warsztatem naprawczym, zapleczem magazynowo-</w:t>
      </w:r>
      <w:r w:rsidR="00C86B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6BAD" w:rsidRDefault="00C86BAD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4E477F">
        <w:rPr>
          <w:rFonts w:ascii="Times New Roman" w:hAnsi="Times New Roman" w:cs="Times New Roman"/>
          <w:sz w:val="24"/>
          <w:szCs w:val="24"/>
        </w:rPr>
        <w:t xml:space="preserve">technicznym i administracyjnym o całkowitej powierzchni użytkowej 397,27 </w:t>
      </w:r>
      <w:r w:rsidR="004E477F" w:rsidRPr="004E477F">
        <w:rPr>
          <w:rFonts w:ascii="Times New Roman" w:hAnsi="Times New Roman" w:cs="Times New Roman"/>
          <w:sz w:val="24"/>
          <w:szCs w:val="24"/>
        </w:rPr>
        <w:t>m</w:t>
      </w:r>
      <w:r w:rsidR="004E477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4E477F">
        <w:rPr>
          <w:rFonts w:ascii="Times New Roman" w:hAnsi="Times New Roman" w:cs="Times New Roman"/>
          <w:sz w:val="24"/>
          <w:szCs w:val="24"/>
        </w:rPr>
        <w:t xml:space="preserve"> w tym: </w:t>
      </w:r>
    </w:p>
    <w:p w:rsidR="004E477F" w:rsidRPr="00290FCE" w:rsidRDefault="00C86BAD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4E477F" w:rsidRPr="004E477F">
        <w:rPr>
          <w:rFonts w:ascii="Times New Roman" w:hAnsi="Times New Roman" w:cs="Times New Roman"/>
          <w:b/>
          <w:sz w:val="24"/>
          <w:szCs w:val="24"/>
        </w:rPr>
        <w:t xml:space="preserve">parter </w:t>
      </w:r>
      <w:r w:rsidR="004E477F">
        <w:rPr>
          <w:rFonts w:ascii="Times New Roman" w:hAnsi="Times New Roman" w:cs="Times New Roman"/>
          <w:sz w:val="24"/>
          <w:szCs w:val="24"/>
        </w:rPr>
        <w:t xml:space="preserve">o </w:t>
      </w:r>
      <w:r w:rsidR="004E477F" w:rsidRPr="004E477F">
        <w:rPr>
          <w:rFonts w:ascii="Times New Roman" w:hAnsi="Times New Roman" w:cs="Times New Roman"/>
          <w:sz w:val="24"/>
          <w:szCs w:val="24"/>
        </w:rPr>
        <w:t>powierzchni</w:t>
      </w:r>
      <w:r w:rsidR="004E477F">
        <w:rPr>
          <w:rFonts w:ascii="Times New Roman" w:hAnsi="Times New Roman" w:cs="Times New Roman"/>
          <w:sz w:val="24"/>
          <w:szCs w:val="24"/>
        </w:rPr>
        <w:t xml:space="preserve"> użytkowej 270,97 m</w:t>
      </w:r>
      <w:r w:rsidR="004E477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4E477F">
        <w:rPr>
          <w:rFonts w:ascii="Times New Roman" w:hAnsi="Times New Roman" w:cs="Times New Roman"/>
          <w:sz w:val="24"/>
          <w:szCs w:val="24"/>
        </w:rPr>
        <w:t>, składającym się z 11 pomieszczeń tj.:</w:t>
      </w:r>
    </w:p>
    <w:p w:rsidR="004E477F" w:rsidRPr="00686711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4E477F">
        <w:rPr>
          <w:rFonts w:ascii="Times New Roman" w:hAnsi="Times New Roman" w:cs="Times New Roman"/>
          <w:sz w:val="24"/>
          <w:szCs w:val="24"/>
        </w:rPr>
        <w:t>a) wiatrołap o powierzchni 8,45</w:t>
      </w:r>
      <w:r w:rsidR="00686711">
        <w:rPr>
          <w:rFonts w:ascii="Times New Roman" w:hAnsi="Times New Roman" w:cs="Times New Roman"/>
          <w:sz w:val="24"/>
          <w:szCs w:val="24"/>
        </w:rPr>
        <w:t xml:space="preserve"> m</w:t>
      </w:r>
      <w:r w:rsidR="0068671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686711">
        <w:rPr>
          <w:rFonts w:ascii="Times New Roman" w:hAnsi="Times New Roman" w:cs="Times New Roman"/>
          <w:sz w:val="24"/>
          <w:szCs w:val="24"/>
        </w:rPr>
        <w:t>,</w:t>
      </w:r>
    </w:p>
    <w:p w:rsidR="004E477F" w:rsidRPr="00686711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4E477F">
        <w:rPr>
          <w:rFonts w:ascii="Times New Roman" w:hAnsi="Times New Roman" w:cs="Times New Roman"/>
          <w:sz w:val="24"/>
          <w:szCs w:val="24"/>
        </w:rPr>
        <w:t>b)</w:t>
      </w:r>
      <w:r w:rsidR="004E477F" w:rsidRPr="00E3285F">
        <w:rPr>
          <w:rFonts w:ascii="Times New Roman" w:hAnsi="Times New Roman" w:cs="Times New Roman"/>
          <w:sz w:val="24"/>
          <w:szCs w:val="24"/>
        </w:rPr>
        <w:t xml:space="preserve"> </w:t>
      </w:r>
      <w:r w:rsidR="00686711">
        <w:rPr>
          <w:rFonts w:ascii="Times New Roman" w:hAnsi="Times New Roman" w:cs="Times New Roman"/>
          <w:sz w:val="24"/>
          <w:szCs w:val="24"/>
        </w:rPr>
        <w:t>pomieszczenie wc o powierzchni 2,68 m</w:t>
      </w:r>
      <w:r w:rsidR="0068671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686711">
        <w:rPr>
          <w:rFonts w:ascii="Times New Roman" w:hAnsi="Times New Roman" w:cs="Times New Roman"/>
          <w:sz w:val="24"/>
          <w:szCs w:val="24"/>
        </w:rPr>
        <w:t>,</w:t>
      </w:r>
    </w:p>
    <w:p w:rsidR="004E477F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4E477F">
        <w:rPr>
          <w:rFonts w:ascii="Times New Roman" w:hAnsi="Times New Roman" w:cs="Times New Roman"/>
          <w:sz w:val="24"/>
          <w:szCs w:val="24"/>
        </w:rPr>
        <w:t>c)</w:t>
      </w:r>
      <w:r w:rsidR="004E477F" w:rsidRPr="00E3285F">
        <w:rPr>
          <w:rFonts w:ascii="Times New Roman" w:hAnsi="Times New Roman" w:cs="Times New Roman"/>
          <w:sz w:val="24"/>
          <w:szCs w:val="24"/>
        </w:rPr>
        <w:t xml:space="preserve"> </w:t>
      </w:r>
      <w:r w:rsidR="00686711">
        <w:rPr>
          <w:rFonts w:ascii="Times New Roman" w:hAnsi="Times New Roman" w:cs="Times New Roman"/>
          <w:sz w:val="24"/>
          <w:szCs w:val="24"/>
        </w:rPr>
        <w:t>kotłownia o powierzchni 5,67 m</w:t>
      </w:r>
      <w:r w:rsidR="0068671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686711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4E477F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4E477F">
        <w:rPr>
          <w:rFonts w:ascii="Times New Roman" w:hAnsi="Times New Roman" w:cs="Times New Roman"/>
          <w:sz w:val="24"/>
          <w:szCs w:val="24"/>
        </w:rPr>
        <w:t xml:space="preserve">d) </w:t>
      </w:r>
      <w:r w:rsidR="00686711">
        <w:rPr>
          <w:rFonts w:ascii="Times New Roman" w:hAnsi="Times New Roman" w:cs="Times New Roman"/>
          <w:sz w:val="24"/>
          <w:szCs w:val="24"/>
        </w:rPr>
        <w:t>hala o powierzchni 143,51 m</w:t>
      </w:r>
      <w:r w:rsidR="0068671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686711">
        <w:rPr>
          <w:rFonts w:ascii="Times New Roman" w:hAnsi="Times New Roman" w:cs="Times New Roman"/>
          <w:sz w:val="24"/>
          <w:szCs w:val="24"/>
        </w:rPr>
        <w:t>,</w:t>
      </w:r>
    </w:p>
    <w:p w:rsidR="00686711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6711">
        <w:rPr>
          <w:rFonts w:ascii="Times New Roman" w:hAnsi="Times New Roman" w:cs="Times New Roman"/>
          <w:sz w:val="24"/>
          <w:szCs w:val="24"/>
        </w:rPr>
        <w:t>e) przejście komunikacyjne o powierzchni 3,16 m</w:t>
      </w:r>
      <w:r w:rsidR="0068671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686711">
        <w:rPr>
          <w:rFonts w:ascii="Times New Roman" w:hAnsi="Times New Roman" w:cs="Times New Roman"/>
          <w:sz w:val="24"/>
          <w:szCs w:val="24"/>
        </w:rPr>
        <w:t>,</w:t>
      </w:r>
    </w:p>
    <w:p w:rsidR="00686711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6711">
        <w:rPr>
          <w:rFonts w:ascii="Times New Roman" w:hAnsi="Times New Roman" w:cs="Times New Roman"/>
          <w:sz w:val="24"/>
          <w:szCs w:val="24"/>
        </w:rPr>
        <w:t>f) przejście komunikacyjne o powierzchni 13,47 m</w:t>
      </w:r>
      <w:r w:rsidR="0068671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686711">
        <w:rPr>
          <w:rFonts w:ascii="Times New Roman" w:hAnsi="Times New Roman" w:cs="Times New Roman"/>
          <w:sz w:val="24"/>
          <w:szCs w:val="24"/>
        </w:rPr>
        <w:t>,</w:t>
      </w:r>
    </w:p>
    <w:p w:rsidR="00686711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6711">
        <w:rPr>
          <w:rFonts w:ascii="Times New Roman" w:hAnsi="Times New Roman" w:cs="Times New Roman"/>
          <w:sz w:val="24"/>
          <w:szCs w:val="24"/>
        </w:rPr>
        <w:t>g) pomieszczenie o powierzchni 20,56 m</w:t>
      </w:r>
      <w:r w:rsidR="0068671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686711">
        <w:rPr>
          <w:rFonts w:ascii="Times New Roman" w:hAnsi="Times New Roman" w:cs="Times New Roman"/>
          <w:sz w:val="24"/>
          <w:szCs w:val="24"/>
        </w:rPr>
        <w:t>,</w:t>
      </w:r>
    </w:p>
    <w:p w:rsidR="00686711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6711">
        <w:rPr>
          <w:rFonts w:ascii="Times New Roman" w:hAnsi="Times New Roman" w:cs="Times New Roman"/>
          <w:sz w:val="24"/>
          <w:szCs w:val="24"/>
        </w:rPr>
        <w:t>h)</w:t>
      </w:r>
      <w:r w:rsidR="00686711" w:rsidRPr="00686711">
        <w:rPr>
          <w:rFonts w:ascii="Times New Roman" w:hAnsi="Times New Roman" w:cs="Times New Roman"/>
          <w:sz w:val="24"/>
          <w:szCs w:val="24"/>
        </w:rPr>
        <w:t xml:space="preserve"> </w:t>
      </w:r>
      <w:r w:rsidR="00686711">
        <w:rPr>
          <w:rFonts w:ascii="Times New Roman" w:hAnsi="Times New Roman" w:cs="Times New Roman"/>
          <w:sz w:val="24"/>
          <w:szCs w:val="24"/>
        </w:rPr>
        <w:t>pomieszczenie o powierzchni 22,22 m</w:t>
      </w:r>
      <w:r w:rsidR="0068671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686711">
        <w:rPr>
          <w:rFonts w:ascii="Times New Roman" w:hAnsi="Times New Roman" w:cs="Times New Roman"/>
          <w:sz w:val="24"/>
          <w:szCs w:val="24"/>
        </w:rPr>
        <w:t>,</w:t>
      </w:r>
    </w:p>
    <w:p w:rsidR="00686711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6711">
        <w:rPr>
          <w:rFonts w:ascii="Times New Roman" w:hAnsi="Times New Roman" w:cs="Times New Roman"/>
          <w:sz w:val="24"/>
          <w:szCs w:val="24"/>
        </w:rPr>
        <w:t>i) pomieszczenie o powierzchni 42,11 m</w:t>
      </w:r>
      <w:r w:rsidR="0068671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686711">
        <w:rPr>
          <w:rFonts w:ascii="Times New Roman" w:hAnsi="Times New Roman" w:cs="Times New Roman"/>
          <w:sz w:val="24"/>
          <w:szCs w:val="24"/>
        </w:rPr>
        <w:t>,</w:t>
      </w:r>
    </w:p>
    <w:p w:rsidR="00686711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6711">
        <w:rPr>
          <w:rFonts w:ascii="Times New Roman" w:hAnsi="Times New Roman" w:cs="Times New Roman"/>
          <w:sz w:val="24"/>
          <w:szCs w:val="24"/>
        </w:rPr>
        <w:t>j) pomieszczenie o powierzchni   5,02 m</w:t>
      </w:r>
      <w:r w:rsidR="0068671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686711">
        <w:rPr>
          <w:rFonts w:ascii="Times New Roman" w:hAnsi="Times New Roman" w:cs="Times New Roman"/>
          <w:sz w:val="24"/>
          <w:szCs w:val="24"/>
        </w:rPr>
        <w:t>,</w:t>
      </w:r>
    </w:p>
    <w:p w:rsidR="00686711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6711">
        <w:rPr>
          <w:rFonts w:ascii="Times New Roman" w:hAnsi="Times New Roman" w:cs="Times New Roman"/>
          <w:sz w:val="24"/>
          <w:szCs w:val="24"/>
        </w:rPr>
        <w:t>k) pomieszczenie o powierzchni   4,12 m</w:t>
      </w:r>
      <w:r w:rsidR="0068671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686711">
        <w:rPr>
          <w:rFonts w:ascii="Times New Roman" w:hAnsi="Times New Roman" w:cs="Times New Roman"/>
          <w:sz w:val="24"/>
          <w:szCs w:val="24"/>
        </w:rPr>
        <w:t>,</w:t>
      </w:r>
    </w:p>
    <w:p w:rsidR="00F031A4" w:rsidRDefault="00C86BAD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031A4" w:rsidRPr="005C3B72">
        <w:rPr>
          <w:rFonts w:ascii="Times New Roman" w:hAnsi="Times New Roman" w:cs="Times New Roman"/>
          <w:b/>
          <w:sz w:val="24"/>
          <w:szCs w:val="24"/>
        </w:rPr>
        <w:t>piętro</w:t>
      </w:r>
      <w:r w:rsidR="00F031A4">
        <w:rPr>
          <w:rFonts w:ascii="Times New Roman" w:hAnsi="Times New Roman" w:cs="Times New Roman"/>
          <w:sz w:val="24"/>
          <w:szCs w:val="24"/>
        </w:rPr>
        <w:t xml:space="preserve"> o powierzchni użytkowej 126,30 m</w:t>
      </w:r>
      <w:r w:rsidR="00F031A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F031A4">
        <w:rPr>
          <w:rFonts w:ascii="Times New Roman" w:hAnsi="Times New Roman" w:cs="Times New Roman"/>
          <w:sz w:val="24"/>
          <w:szCs w:val="24"/>
        </w:rPr>
        <w:t>, składające się z 10 pomieszczeń tj.:</w:t>
      </w:r>
    </w:p>
    <w:p w:rsidR="00F031A4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F031A4">
        <w:rPr>
          <w:rFonts w:ascii="Times New Roman" w:hAnsi="Times New Roman" w:cs="Times New Roman"/>
          <w:sz w:val="24"/>
          <w:szCs w:val="24"/>
        </w:rPr>
        <w:t>a) przejście komunikacyjne o powierzchni 7,85 m</w:t>
      </w:r>
      <w:r w:rsidR="00F031A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F031A4">
        <w:rPr>
          <w:rFonts w:ascii="Times New Roman" w:hAnsi="Times New Roman" w:cs="Times New Roman"/>
          <w:sz w:val="24"/>
          <w:szCs w:val="24"/>
        </w:rPr>
        <w:t>,</w:t>
      </w:r>
    </w:p>
    <w:p w:rsidR="00F031A4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F031A4">
        <w:rPr>
          <w:rFonts w:ascii="Times New Roman" w:hAnsi="Times New Roman" w:cs="Times New Roman"/>
          <w:sz w:val="24"/>
          <w:szCs w:val="24"/>
        </w:rPr>
        <w:t xml:space="preserve">b) łazienka o powierzchni </w:t>
      </w:r>
      <w:r w:rsidR="005C3B72">
        <w:rPr>
          <w:rFonts w:ascii="Times New Roman" w:hAnsi="Times New Roman" w:cs="Times New Roman"/>
          <w:sz w:val="24"/>
          <w:szCs w:val="24"/>
        </w:rPr>
        <w:t>15,56 m</w:t>
      </w:r>
      <w:r w:rsidR="005C3B7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5C3B72">
        <w:rPr>
          <w:rFonts w:ascii="Times New Roman" w:hAnsi="Times New Roman" w:cs="Times New Roman"/>
          <w:sz w:val="24"/>
          <w:szCs w:val="24"/>
        </w:rPr>
        <w:t>,</w:t>
      </w:r>
    </w:p>
    <w:p w:rsidR="005C3B72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C3B72">
        <w:rPr>
          <w:rFonts w:ascii="Times New Roman" w:hAnsi="Times New Roman" w:cs="Times New Roman"/>
          <w:sz w:val="24"/>
          <w:szCs w:val="24"/>
        </w:rPr>
        <w:t>c) korytarz o powierzchni 15,23 m</w:t>
      </w:r>
      <w:r w:rsidR="005C3B7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5C3B72">
        <w:rPr>
          <w:rFonts w:ascii="Times New Roman" w:hAnsi="Times New Roman" w:cs="Times New Roman"/>
          <w:sz w:val="24"/>
          <w:szCs w:val="24"/>
        </w:rPr>
        <w:t>,</w:t>
      </w:r>
    </w:p>
    <w:p w:rsidR="005C3B72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C3B72">
        <w:rPr>
          <w:rFonts w:ascii="Times New Roman" w:hAnsi="Times New Roman" w:cs="Times New Roman"/>
          <w:sz w:val="24"/>
          <w:szCs w:val="24"/>
        </w:rPr>
        <w:t>d) pomieszczenie o powierzchni 15,22 m</w:t>
      </w:r>
      <w:r w:rsidR="005C3B7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5C3B72">
        <w:rPr>
          <w:rFonts w:ascii="Times New Roman" w:hAnsi="Times New Roman" w:cs="Times New Roman"/>
          <w:sz w:val="24"/>
          <w:szCs w:val="24"/>
        </w:rPr>
        <w:t>,</w:t>
      </w:r>
    </w:p>
    <w:p w:rsidR="005C3B72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C3B72">
        <w:rPr>
          <w:rFonts w:ascii="Times New Roman" w:hAnsi="Times New Roman" w:cs="Times New Roman"/>
          <w:sz w:val="24"/>
          <w:szCs w:val="24"/>
        </w:rPr>
        <w:t>e) pomieszczenie o powierzchni 12,28 m</w:t>
      </w:r>
      <w:r w:rsidR="005C3B7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5C3B72">
        <w:rPr>
          <w:rFonts w:ascii="Times New Roman" w:hAnsi="Times New Roman" w:cs="Times New Roman"/>
          <w:sz w:val="24"/>
          <w:szCs w:val="24"/>
        </w:rPr>
        <w:t>,</w:t>
      </w:r>
    </w:p>
    <w:p w:rsidR="005C3B72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C3B72">
        <w:rPr>
          <w:rFonts w:ascii="Times New Roman" w:hAnsi="Times New Roman" w:cs="Times New Roman"/>
          <w:sz w:val="24"/>
          <w:szCs w:val="24"/>
        </w:rPr>
        <w:t>f)</w:t>
      </w:r>
      <w:r w:rsidR="005C3B72" w:rsidRPr="005C3B72">
        <w:rPr>
          <w:rFonts w:ascii="Times New Roman" w:hAnsi="Times New Roman" w:cs="Times New Roman"/>
          <w:sz w:val="24"/>
          <w:szCs w:val="24"/>
        </w:rPr>
        <w:t xml:space="preserve"> </w:t>
      </w:r>
      <w:r w:rsidR="005C3B72">
        <w:rPr>
          <w:rFonts w:ascii="Times New Roman" w:hAnsi="Times New Roman" w:cs="Times New Roman"/>
          <w:sz w:val="24"/>
          <w:szCs w:val="24"/>
        </w:rPr>
        <w:t>pomieszczenie o powierzchni    0,58 m</w:t>
      </w:r>
      <w:r w:rsidR="005C3B7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5C3B72">
        <w:rPr>
          <w:rFonts w:ascii="Times New Roman" w:hAnsi="Times New Roman" w:cs="Times New Roman"/>
          <w:sz w:val="24"/>
          <w:szCs w:val="24"/>
        </w:rPr>
        <w:t>,</w:t>
      </w:r>
    </w:p>
    <w:p w:rsidR="005C3B72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C3B72">
        <w:rPr>
          <w:rFonts w:ascii="Times New Roman" w:hAnsi="Times New Roman" w:cs="Times New Roman"/>
          <w:sz w:val="24"/>
          <w:szCs w:val="24"/>
        </w:rPr>
        <w:t>g)</w:t>
      </w:r>
      <w:r w:rsidR="005C3B72" w:rsidRPr="005C3B72">
        <w:rPr>
          <w:rFonts w:ascii="Times New Roman" w:hAnsi="Times New Roman" w:cs="Times New Roman"/>
          <w:sz w:val="24"/>
          <w:szCs w:val="24"/>
        </w:rPr>
        <w:t xml:space="preserve"> </w:t>
      </w:r>
      <w:r w:rsidR="005C3B72">
        <w:rPr>
          <w:rFonts w:ascii="Times New Roman" w:hAnsi="Times New Roman" w:cs="Times New Roman"/>
          <w:sz w:val="24"/>
          <w:szCs w:val="24"/>
        </w:rPr>
        <w:t>pomieszczenie o powierzchni    4,23 m</w:t>
      </w:r>
      <w:r w:rsidR="005C3B7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5C3B72">
        <w:rPr>
          <w:rFonts w:ascii="Times New Roman" w:hAnsi="Times New Roman" w:cs="Times New Roman"/>
          <w:sz w:val="24"/>
          <w:szCs w:val="24"/>
        </w:rPr>
        <w:t>,</w:t>
      </w:r>
    </w:p>
    <w:p w:rsidR="005C3B72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C3B72">
        <w:rPr>
          <w:rFonts w:ascii="Times New Roman" w:hAnsi="Times New Roman" w:cs="Times New Roman"/>
          <w:sz w:val="24"/>
          <w:szCs w:val="24"/>
        </w:rPr>
        <w:t>h)</w:t>
      </w:r>
      <w:r w:rsidR="005C3B72" w:rsidRPr="005C3B72">
        <w:rPr>
          <w:rFonts w:ascii="Times New Roman" w:hAnsi="Times New Roman" w:cs="Times New Roman"/>
          <w:sz w:val="24"/>
          <w:szCs w:val="24"/>
        </w:rPr>
        <w:t xml:space="preserve"> </w:t>
      </w:r>
      <w:r w:rsidR="005C3B72">
        <w:rPr>
          <w:rFonts w:ascii="Times New Roman" w:hAnsi="Times New Roman" w:cs="Times New Roman"/>
          <w:sz w:val="24"/>
          <w:szCs w:val="24"/>
        </w:rPr>
        <w:t>pomieszczenie o powierzchni 12,44 m</w:t>
      </w:r>
      <w:r w:rsidR="005C3B7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5C3B72">
        <w:rPr>
          <w:rFonts w:ascii="Times New Roman" w:hAnsi="Times New Roman" w:cs="Times New Roman"/>
          <w:sz w:val="24"/>
          <w:szCs w:val="24"/>
        </w:rPr>
        <w:t>,</w:t>
      </w:r>
    </w:p>
    <w:p w:rsidR="005C3B72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="005C3B72">
        <w:rPr>
          <w:rFonts w:ascii="Times New Roman" w:hAnsi="Times New Roman" w:cs="Times New Roman"/>
          <w:sz w:val="24"/>
          <w:szCs w:val="24"/>
        </w:rPr>
        <w:t>i)</w:t>
      </w:r>
      <w:r w:rsidR="005C3B72" w:rsidRPr="005C3B72">
        <w:rPr>
          <w:rFonts w:ascii="Times New Roman" w:hAnsi="Times New Roman" w:cs="Times New Roman"/>
          <w:sz w:val="24"/>
          <w:szCs w:val="24"/>
        </w:rPr>
        <w:t xml:space="preserve"> </w:t>
      </w:r>
      <w:r w:rsidR="005C3B72">
        <w:rPr>
          <w:rFonts w:ascii="Times New Roman" w:hAnsi="Times New Roman" w:cs="Times New Roman"/>
          <w:sz w:val="24"/>
          <w:szCs w:val="24"/>
        </w:rPr>
        <w:t>pomieszczenie o powierzchni 15,44 m</w:t>
      </w:r>
      <w:r w:rsidR="005C3B7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5C3B72">
        <w:rPr>
          <w:rFonts w:ascii="Times New Roman" w:hAnsi="Times New Roman" w:cs="Times New Roman"/>
          <w:sz w:val="24"/>
          <w:szCs w:val="24"/>
        </w:rPr>
        <w:t>,</w:t>
      </w:r>
    </w:p>
    <w:p w:rsidR="005C3B72" w:rsidRDefault="0009463B" w:rsidP="000946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C3B72">
        <w:rPr>
          <w:rFonts w:ascii="Times New Roman" w:hAnsi="Times New Roman" w:cs="Times New Roman"/>
          <w:sz w:val="24"/>
          <w:szCs w:val="24"/>
        </w:rPr>
        <w:t>j)</w:t>
      </w:r>
      <w:r w:rsidR="005C3B72" w:rsidRPr="005C3B72">
        <w:rPr>
          <w:rFonts w:ascii="Times New Roman" w:hAnsi="Times New Roman" w:cs="Times New Roman"/>
          <w:sz w:val="24"/>
          <w:szCs w:val="24"/>
        </w:rPr>
        <w:t xml:space="preserve"> </w:t>
      </w:r>
      <w:r w:rsidR="005C3B72">
        <w:rPr>
          <w:rFonts w:ascii="Times New Roman" w:hAnsi="Times New Roman" w:cs="Times New Roman"/>
          <w:sz w:val="24"/>
          <w:szCs w:val="24"/>
        </w:rPr>
        <w:t>pomieszczenie o powierzchni 27,47 m</w:t>
      </w:r>
      <w:r w:rsidR="005C3B7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A53BB8">
        <w:rPr>
          <w:rFonts w:ascii="Times New Roman" w:hAnsi="Times New Roman" w:cs="Times New Roman"/>
          <w:sz w:val="24"/>
          <w:szCs w:val="24"/>
        </w:rPr>
        <w:t>.</w:t>
      </w:r>
    </w:p>
    <w:p w:rsidR="00C86BAD" w:rsidRDefault="004E477F" w:rsidP="000946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6D0D">
        <w:rPr>
          <w:rFonts w:ascii="Times New Roman" w:hAnsi="Times New Roman" w:cs="Times New Roman"/>
          <w:b/>
          <w:sz w:val="24"/>
          <w:szCs w:val="24"/>
        </w:rPr>
        <w:t>2</w:t>
      </w:r>
      <w:r w:rsidR="004D0E30" w:rsidRPr="00716D0D">
        <w:rPr>
          <w:rFonts w:ascii="Times New Roman" w:hAnsi="Times New Roman" w:cs="Times New Roman"/>
          <w:b/>
          <w:sz w:val="24"/>
          <w:szCs w:val="24"/>
        </w:rPr>
        <w:t>)</w:t>
      </w:r>
      <w:r w:rsidR="004D0E30">
        <w:rPr>
          <w:rFonts w:ascii="Times New Roman" w:hAnsi="Times New Roman" w:cs="Times New Roman"/>
          <w:sz w:val="24"/>
          <w:szCs w:val="24"/>
        </w:rPr>
        <w:t xml:space="preserve"> Budynkiem jednokondygnacyjnym warsztatowym z zapleczem technicznym o powierzchni </w:t>
      </w:r>
    </w:p>
    <w:p w:rsidR="004D0E30" w:rsidRDefault="00C86BAD" w:rsidP="000946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4D0E30">
        <w:rPr>
          <w:rFonts w:ascii="Times New Roman" w:hAnsi="Times New Roman" w:cs="Times New Roman"/>
          <w:sz w:val="24"/>
          <w:szCs w:val="24"/>
        </w:rPr>
        <w:t xml:space="preserve">użytkowej </w:t>
      </w:r>
      <w:r w:rsidR="005C3B72">
        <w:rPr>
          <w:rFonts w:ascii="Times New Roman" w:hAnsi="Times New Roman" w:cs="Times New Roman"/>
          <w:sz w:val="24"/>
          <w:szCs w:val="24"/>
        </w:rPr>
        <w:t>294,06</w:t>
      </w:r>
      <w:r w:rsidR="004D0E30">
        <w:rPr>
          <w:rFonts w:ascii="Times New Roman" w:hAnsi="Times New Roman" w:cs="Times New Roman"/>
          <w:sz w:val="24"/>
          <w:szCs w:val="24"/>
        </w:rPr>
        <w:t xml:space="preserve"> m</w:t>
      </w:r>
      <w:r w:rsidR="004D0E3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4D0E30">
        <w:rPr>
          <w:rFonts w:ascii="Times New Roman" w:hAnsi="Times New Roman" w:cs="Times New Roman"/>
          <w:sz w:val="24"/>
          <w:szCs w:val="24"/>
        </w:rPr>
        <w:t xml:space="preserve">, składającym się z </w:t>
      </w:r>
      <w:r w:rsidR="005C3B72">
        <w:rPr>
          <w:rFonts w:ascii="Times New Roman" w:hAnsi="Times New Roman" w:cs="Times New Roman"/>
          <w:sz w:val="24"/>
          <w:szCs w:val="24"/>
        </w:rPr>
        <w:t xml:space="preserve">12 </w:t>
      </w:r>
      <w:r w:rsidR="004D0E30">
        <w:rPr>
          <w:rFonts w:ascii="Times New Roman" w:hAnsi="Times New Roman" w:cs="Times New Roman"/>
          <w:sz w:val="24"/>
          <w:szCs w:val="24"/>
        </w:rPr>
        <w:t xml:space="preserve">pomieszczeń </w:t>
      </w:r>
      <w:r w:rsidR="00290FCE">
        <w:rPr>
          <w:rFonts w:ascii="Times New Roman" w:hAnsi="Times New Roman" w:cs="Times New Roman"/>
          <w:sz w:val="24"/>
          <w:szCs w:val="24"/>
        </w:rPr>
        <w:t>tj.:</w:t>
      </w:r>
    </w:p>
    <w:p w:rsidR="00290FCE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290FCE">
        <w:rPr>
          <w:rFonts w:ascii="Times New Roman" w:hAnsi="Times New Roman" w:cs="Times New Roman"/>
          <w:sz w:val="24"/>
          <w:szCs w:val="24"/>
        </w:rPr>
        <w:t xml:space="preserve">a) </w:t>
      </w:r>
      <w:r w:rsidR="005C3B72">
        <w:rPr>
          <w:rFonts w:ascii="Times New Roman" w:hAnsi="Times New Roman" w:cs="Times New Roman"/>
          <w:sz w:val="24"/>
          <w:szCs w:val="24"/>
        </w:rPr>
        <w:t>wiatrołap o powierzchni 5,62 m</w:t>
      </w:r>
      <w:r w:rsidR="005C3B7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5C3B72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5C3B72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2423EA">
        <w:rPr>
          <w:rFonts w:ascii="Times New Roman" w:hAnsi="Times New Roman" w:cs="Times New Roman"/>
          <w:sz w:val="24"/>
          <w:szCs w:val="24"/>
        </w:rPr>
        <w:t>b</w:t>
      </w:r>
      <w:r w:rsidR="00A53BB8">
        <w:rPr>
          <w:rFonts w:ascii="Times New Roman" w:hAnsi="Times New Roman" w:cs="Times New Roman"/>
          <w:sz w:val="24"/>
          <w:szCs w:val="24"/>
        </w:rPr>
        <w:t>) pomieszczenie wc o powierzchni 2,10 m</w:t>
      </w:r>
      <w:r w:rsidR="00A53BB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A53BB8">
        <w:rPr>
          <w:rFonts w:ascii="Times New Roman" w:hAnsi="Times New Roman" w:cs="Times New Roman"/>
          <w:sz w:val="24"/>
          <w:szCs w:val="24"/>
        </w:rPr>
        <w:t>,</w:t>
      </w:r>
    </w:p>
    <w:p w:rsidR="00A53BB8" w:rsidRPr="00A53BB8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53BB8">
        <w:rPr>
          <w:rFonts w:ascii="Times New Roman" w:hAnsi="Times New Roman" w:cs="Times New Roman"/>
          <w:sz w:val="24"/>
          <w:szCs w:val="24"/>
        </w:rPr>
        <w:t>c) hala o powierzchni 39,33 m</w:t>
      </w:r>
      <w:r w:rsidR="00A53BB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A53BB8">
        <w:rPr>
          <w:rFonts w:ascii="Times New Roman" w:hAnsi="Times New Roman" w:cs="Times New Roman"/>
          <w:sz w:val="24"/>
          <w:szCs w:val="24"/>
        </w:rPr>
        <w:t>,</w:t>
      </w:r>
    </w:p>
    <w:p w:rsidR="00A53BB8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53BB8">
        <w:rPr>
          <w:rFonts w:ascii="Times New Roman" w:hAnsi="Times New Roman" w:cs="Times New Roman"/>
          <w:sz w:val="24"/>
          <w:szCs w:val="24"/>
        </w:rPr>
        <w:t>d) hala o powierzchni 82,19 m</w:t>
      </w:r>
      <w:r w:rsidR="00A53BB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A53BB8">
        <w:rPr>
          <w:rFonts w:ascii="Times New Roman" w:hAnsi="Times New Roman" w:cs="Times New Roman"/>
          <w:sz w:val="24"/>
          <w:szCs w:val="24"/>
        </w:rPr>
        <w:t>,</w:t>
      </w:r>
    </w:p>
    <w:p w:rsidR="00A53BB8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53BB8">
        <w:rPr>
          <w:rFonts w:ascii="Times New Roman" w:hAnsi="Times New Roman" w:cs="Times New Roman"/>
          <w:sz w:val="24"/>
          <w:szCs w:val="24"/>
        </w:rPr>
        <w:t>e)</w:t>
      </w:r>
      <w:r w:rsidR="00A53BB8" w:rsidRPr="00A53BB8">
        <w:rPr>
          <w:rFonts w:ascii="Times New Roman" w:hAnsi="Times New Roman" w:cs="Times New Roman"/>
          <w:sz w:val="24"/>
          <w:szCs w:val="24"/>
        </w:rPr>
        <w:t xml:space="preserve"> </w:t>
      </w:r>
      <w:r w:rsidR="00A53BB8">
        <w:rPr>
          <w:rFonts w:ascii="Times New Roman" w:hAnsi="Times New Roman" w:cs="Times New Roman"/>
          <w:sz w:val="24"/>
          <w:szCs w:val="24"/>
        </w:rPr>
        <w:t>hala o powierzchni 45,72 m</w:t>
      </w:r>
      <w:r w:rsidR="00A53BB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A53BB8">
        <w:rPr>
          <w:rFonts w:ascii="Times New Roman" w:hAnsi="Times New Roman" w:cs="Times New Roman"/>
          <w:sz w:val="24"/>
          <w:szCs w:val="24"/>
        </w:rPr>
        <w:t>,</w:t>
      </w:r>
    </w:p>
    <w:p w:rsidR="00A53BB8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53BB8">
        <w:rPr>
          <w:rFonts w:ascii="Times New Roman" w:hAnsi="Times New Roman" w:cs="Times New Roman"/>
          <w:sz w:val="24"/>
          <w:szCs w:val="24"/>
        </w:rPr>
        <w:t>f)</w:t>
      </w:r>
      <w:r w:rsidR="00A53BB8" w:rsidRPr="00A53BB8">
        <w:rPr>
          <w:rFonts w:ascii="Times New Roman" w:hAnsi="Times New Roman" w:cs="Times New Roman"/>
          <w:sz w:val="24"/>
          <w:szCs w:val="24"/>
        </w:rPr>
        <w:t xml:space="preserve"> </w:t>
      </w:r>
      <w:r w:rsidR="00A53BB8">
        <w:rPr>
          <w:rFonts w:ascii="Times New Roman" w:hAnsi="Times New Roman" w:cs="Times New Roman"/>
          <w:sz w:val="24"/>
          <w:szCs w:val="24"/>
        </w:rPr>
        <w:t>hala o powierzchni 51,00 m</w:t>
      </w:r>
      <w:r w:rsidR="00A53BB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A53BB8">
        <w:rPr>
          <w:rFonts w:ascii="Times New Roman" w:hAnsi="Times New Roman" w:cs="Times New Roman"/>
          <w:sz w:val="24"/>
          <w:szCs w:val="24"/>
        </w:rPr>
        <w:t>,</w:t>
      </w:r>
    </w:p>
    <w:p w:rsidR="00A53BB8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53BB8">
        <w:rPr>
          <w:rFonts w:ascii="Times New Roman" w:hAnsi="Times New Roman" w:cs="Times New Roman"/>
          <w:sz w:val="24"/>
          <w:szCs w:val="24"/>
        </w:rPr>
        <w:t>g) pomieszczenie o powierzchni 17,18 m</w:t>
      </w:r>
      <w:r w:rsidR="00A53BB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A53BB8">
        <w:rPr>
          <w:rFonts w:ascii="Times New Roman" w:hAnsi="Times New Roman" w:cs="Times New Roman"/>
          <w:sz w:val="24"/>
          <w:szCs w:val="24"/>
        </w:rPr>
        <w:t>,</w:t>
      </w:r>
    </w:p>
    <w:p w:rsidR="00A53BB8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53BB8">
        <w:rPr>
          <w:rFonts w:ascii="Times New Roman" w:hAnsi="Times New Roman" w:cs="Times New Roman"/>
          <w:sz w:val="24"/>
          <w:szCs w:val="24"/>
        </w:rPr>
        <w:t>h)</w:t>
      </w:r>
      <w:r w:rsidR="00A53BB8" w:rsidRPr="00A53BB8">
        <w:rPr>
          <w:rFonts w:ascii="Times New Roman" w:hAnsi="Times New Roman" w:cs="Times New Roman"/>
          <w:sz w:val="24"/>
          <w:szCs w:val="24"/>
        </w:rPr>
        <w:t xml:space="preserve"> </w:t>
      </w:r>
      <w:r w:rsidR="00A53BB8">
        <w:rPr>
          <w:rFonts w:ascii="Times New Roman" w:hAnsi="Times New Roman" w:cs="Times New Roman"/>
          <w:sz w:val="24"/>
          <w:szCs w:val="24"/>
        </w:rPr>
        <w:t>pomieszczenie o powierzchni   8,22 m</w:t>
      </w:r>
      <w:r w:rsidR="00A53BB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A53BB8">
        <w:rPr>
          <w:rFonts w:ascii="Times New Roman" w:hAnsi="Times New Roman" w:cs="Times New Roman"/>
          <w:sz w:val="24"/>
          <w:szCs w:val="24"/>
        </w:rPr>
        <w:t>,</w:t>
      </w:r>
    </w:p>
    <w:p w:rsidR="00A53BB8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53BB8">
        <w:rPr>
          <w:rFonts w:ascii="Times New Roman" w:hAnsi="Times New Roman" w:cs="Times New Roman"/>
          <w:sz w:val="24"/>
          <w:szCs w:val="24"/>
        </w:rPr>
        <w:t>i)</w:t>
      </w:r>
      <w:r w:rsidR="00A53BB8" w:rsidRPr="00A53BB8">
        <w:rPr>
          <w:rFonts w:ascii="Times New Roman" w:hAnsi="Times New Roman" w:cs="Times New Roman"/>
          <w:sz w:val="24"/>
          <w:szCs w:val="24"/>
        </w:rPr>
        <w:t xml:space="preserve"> </w:t>
      </w:r>
      <w:r w:rsidR="00A53BB8">
        <w:rPr>
          <w:rFonts w:ascii="Times New Roman" w:hAnsi="Times New Roman" w:cs="Times New Roman"/>
          <w:sz w:val="24"/>
          <w:szCs w:val="24"/>
        </w:rPr>
        <w:t>pomieszczenie o powierzchni   6,60 m</w:t>
      </w:r>
      <w:r w:rsidR="00A53BB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A53BB8">
        <w:rPr>
          <w:rFonts w:ascii="Times New Roman" w:hAnsi="Times New Roman" w:cs="Times New Roman"/>
          <w:sz w:val="24"/>
          <w:szCs w:val="24"/>
        </w:rPr>
        <w:t>,</w:t>
      </w:r>
    </w:p>
    <w:p w:rsidR="00A53BB8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53BB8">
        <w:rPr>
          <w:rFonts w:ascii="Times New Roman" w:hAnsi="Times New Roman" w:cs="Times New Roman"/>
          <w:sz w:val="24"/>
          <w:szCs w:val="24"/>
        </w:rPr>
        <w:t>j)</w:t>
      </w:r>
      <w:r w:rsidR="00A53BB8" w:rsidRPr="00A53BB8">
        <w:rPr>
          <w:rFonts w:ascii="Times New Roman" w:hAnsi="Times New Roman" w:cs="Times New Roman"/>
          <w:sz w:val="24"/>
          <w:szCs w:val="24"/>
        </w:rPr>
        <w:t xml:space="preserve"> </w:t>
      </w:r>
      <w:r w:rsidR="00A53BB8">
        <w:rPr>
          <w:rFonts w:ascii="Times New Roman" w:hAnsi="Times New Roman" w:cs="Times New Roman"/>
          <w:sz w:val="24"/>
          <w:szCs w:val="24"/>
        </w:rPr>
        <w:t>pomieszczenie o powierzchni   4,54 m</w:t>
      </w:r>
      <w:r w:rsidR="00A53BB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A53BB8">
        <w:rPr>
          <w:rFonts w:ascii="Times New Roman" w:hAnsi="Times New Roman" w:cs="Times New Roman"/>
          <w:sz w:val="24"/>
          <w:szCs w:val="24"/>
        </w:rPr>
        <w:t>,</w:t>
      </w:r>
    </w:p>
    <w:p w:rsidR="00A53BB8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53BB8">
        <w:rPr>
          <w:rFonts w:ascii="Times New Roman" w:hAnsi="Times New Roman" w:cs="Times New Roman"/>
          <w:sz w:val="24"/>
          <w:szCs w:val="24"/>
        </w:rPr>
        <w:t>k)</w:t>
      </w:r>
      <w:r w:rsidR="00A53BB8" w:rsidRPr="00A53BB8">
        <w:rPr>
          <w:rFonts w:ascii="Times New Roman" w:hAnsi="Times New Roman" w:cs="Times New Roman"/>
          <w:sz w:val="24"/>
          <w:szCs w:val="24"/>
        </w:rPr>
        <w:t xml:space="preserve"> </w:t>
      </w:r>
      <w:r w:rsidR="00A53BB8">
        <w:rPr>
          <w:rFonts w:ascii="Times New Roman" w:hAnsi="Times New Roman" w:cs="Times New Roman"/>
          <w:sz w:val="24"/>
          <w:szCs w:val="24"/>
        </w:rPr>
        <w:t>pomieszczenie o powierzchni 13,44 m</w:t>
      </w:r>
      <w:r w:rsidR="00A53BB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A53BB8">
        <w:rPr>
          <w:rFonts w:ascii="Times New Roman" w:hAnsi="Times New Roman" w:cs="Times New Roman"/>
          <w:sz w:val="24"/>
          <w:szCs w:val="24"/>
        </w:rPr>
        <w:t>,</w:t>
      </w:r>
    </w:p>
    <w:p w:rsidR="00A53BB8" w:rsidRPr="00A53BB8" w:rsidRDefault="0009463B" w:rsidP="000946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53BB8">
        <w:rPr>
          <w:rFonts w:ascii="Times New Roman" w:hAnsi="Times New Roman" w:cs="Times New Roman"/>
          <w:sz w:val="24"/>
          <w:szCs w:val="24"/>
        </w:rPr>
        <w:t>l)</w:t>
      </w:r>
      <w:r w:rsidR="00A53BB8" w:rsidRPr="00A53BB8">
        <w:rPr>
          <w:rFonts w:ascii="Times New Roman" w:hAnsi="Times New Roman" w:cs="Times New Roman"/>
          <w:sz w:val="24"/>
          <w:szCs w:val="24"/>
        </w:rPr>
        <w:t xml:space="preserve"> </w:t>
      </w:r>
      <w:r w:rsidR="00A53BB8">
        <w:rPr>
          <w:rFonts w:ascii="Times New Roman" w:hAnsi="Times New Roman" w:cs="Times New Roman"/>
          <w:sz w:val="24"/>
          <w:szCs w:val="24"/>
        </w:rPr>
        <w:t>pomieszczenie o powierzchni 18,12 m</w:t>
      </w:r>
      <w:r w:rsidR="00A53BB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A53BB8">
        <w:rPr>
          <w:rFonts w:ascii="Times New Roman" w:hAnsi="Times New Roman" w:cs="Times New Roman"/>
          <w:sz w:val="24"/>
          <w:szCs w:val="24"/>
        </w:rPr>
        <w:t>.</w:t>
      </w:r>
    </w:p>
    <w:p w:rsidR="00C86BAD" w:rsidRDefault="00B24641" w:rsidP="000946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6D0D">
        <w:rPr>
          <w:rFonts w:ascii="Times New Roman" w:hAnsi="Times New Roman" w:cs="Times New Roman"/>
          <w:b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Budynkiem jednokondygnacyjnym magazynem paliw o powierzchni użytkowej </w:t>
      </w:r>
      <w:r w:rsidR="00A53BB8">
        <w:rPr>
          <w:rFonts w:ascii="Times New Roman" w:hAnsi="Times New Roman" w:cs="Times New Roman"/>
          <w:sz w:val="24"/>
          <w:szCs w:val="24"/>
        </w:rPr>
        <w:t xml:space="preserve">23,66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</w:p>
    <w:p w:rsidR="00A53BB8" w:rsidRDefault="00C86BAD" w:rsidP="000946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B24641">
        <w:rPr>
          <w:rFonts w:ascii="Times New Roman" w:hAnsi="Times New Roman" w:cs="Times New Roman"/>
          <w:sz w:val="24"/>
          <w:szCs w:val="24"/>
        </w:rPr>
        <w:t xml:space="preserve">składającego się z </w:t>
      </w:r>
      <w:r w:rsidR="00671351">
        <w:rPr>
          <w:rFonts w:ascii="Times New Roman" w:hAnsi="Times New Roman" w:cs="Times New Roman"/>
          <w:sz w:val="24"/>
          <w:szCs w:val="24"/>
        </w:rPr>
        <w:t>2</w:t>
      </w:r>
      <w:r w:rsidR="00B24641">
        <w:rPr>
          <w:rFonts w:ascii="Times New Roman" w:hAnsi="Times New Roman" w:cs="Times New Roman"/>
          <w:sz w:val="24"/>
          <w:szCs w:val="24"/>
        </w:rPr>
        <w:t xml:space="preserve"> pomieszcze</w:t>
      </w:r>
      <w:r w:rsidR="00A53BB8">
        <w:rPr>
          <w:rFonts w:ascii="Times New Roman" w:hAnsi="Times New Roman" w:cs="Times New Roman"/>
          <w:sz w:val="24"/>
          <w:szCs w:val="24"/>
        </w:rPr>
        <w:t>ń tj.:</w:t>
      </w:r>
    </w:p>
    <w:p w:rsidR="00A53BB8" w:rsidRPr="00A53BB8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53BB8">
        <w:rPr>
          <w:rFonts w:ascii="Times New Roman" w:hAnsi="Times New Roman" w:cs="Times New Roman"/>
          <w:sz w:val="24"/>
          <w:szCs w:val="24"/>
        </w:rPr>
        <w:t>a) pomieszczenie o powierzchni 16,74 m</w:t>
      </w:r>
      <w:r w:rsidR="00A53BB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A53BB8">
        <w:rPr>
          <w:rFonts w:ascii="Times New Roman" w:hAnsi="Times New Roman" w:cs="Times New Roman"/>
          <w:sz w:val="24"/>
          <w:szCs w:val="24"/>
        </w:rPr>
        <w:t>,</w:t>
      </w:r>
    </w:p>
    <w:p w:rsidR="00A53BB8" w:rsidRPr="00A53BB8" w:rsidRDefault="0009463B" w:rsidP="000946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53BB8">
        <w:rPr>
          <w:rFonts w:ascii="Times New Roman" w:hAnsi="Times New Roman" w:cs="Times New Roman"/>
          <w:sz w:val="24"/>
          <w:szCs w:val="24"/>
        </w:rPr>
        <w:t>b) pomieszczenie o powierzchni   6,92 m</w:t>
      </w:r>
      <w:r w:rsidR="00A53BB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A53BB8">
        <w:rPr>
          <w:rFonts w:ascii="Times New Roman" w:hAnsi="Times New Roman" w:cs="Times New Roman"/>
          <w:sz w:val="24"/>
          <w:szCs w:val="24"/>
        </w:rPr>
        <w:t>.</w:t>
      </w:r>
    </w:p>
    <w:p w:rsidR="00C86BAD" w:rsidRDefault="00B24641" w:rsidP="000946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6D0D">
        <w:rPr>
          <w:rFonts w:ascii="Times New Roman" w:hAnsi="Times New Roman" w:cs="Times New Roman"/>
          <w:b/>
          <w:sz w:val="24"/>
          <w:szCs w:val="24"/>
        </w:rPr>
        <w:t>4)</w:t>
      </w:r>
      <w:r w:rsidR="003247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Budynkiem jednokondygnacyjnym portierni o powierzchni użytkowej </w:t>
      </w:r>
      <w:r w:rsidR="00671351">
        <w:rPr>
          <w:rFonts w:ascii="Times New Roman" w:hAnsi="Times New Roman" w:cs="Times New Roman"/>
          <w:sz w:val="24"/>
          <w:szCs w:val="24"/>
        </w:rPr>
        <w:t xml:space="preserve">9,86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, składają</w:t>
      </w:r>
      <w:r w:rsidR="00671351">
        <w:rPr>
          <w:rFonts w:ascii="Times New Roman" w:hAnsi="Times New Roman" w:cs="Times New Roman"/>
          <w:sz w:val="24"/>
          <w:szCs w:val="24"/>
        </w:rPr>
        <w:t>-</w:t>
      </w:r>
      <w:r w:rsidR="00C86B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4641" w:rsidRDefault="00C86BAD" w:rsidP="000946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B24641">
        <w:rPr>
          <w:rFonts w:ascii="Times New Roman" w:hAnsi="Times New Roman" w:cs="Times New Roman"/>
          <w:sz w:val="24"/>
          <w:szCs w:val="24"/>
        </w:rPr>
        <w:t xml:space="preserve">cym się z </w:t>
      </w:r>
      <w:r w:rsidR="00671351">
        <w:rPr>
          <w:rFonts w:ascii="Times New Roman" w:hAnsi="Times New Roman" w:cs="Times New Roman"/>
          <w:sz w:val="24"/>
          <w:szCs w:val="24"/>
        </w:rPr>
        <w:t>2</w:t>
      </w:r>
      <w:r w:rsidR="00B24641">
        <w:rPr>
          <w:rFonts w:ascii="Times New Roman" w:hAnsi="Times New Roman" w:cs="Times New Roman"/>
          <w:sz w:val="24"/>
          <w:szCs w:val="24"/>
        </w:rPr>
        <w:t xml:space="preserve"> pomieszczeń tj.:</w:t>
      </w:r>
    </w:p>
    <w:p w:rsidR="00671351" w:rsidRDefault="0009463B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71351">
        <w:rPr>
          <w:rFonts w:ascii="Times New Roman" w:hAnsi="Times New Roman" w:cs="Times New Roman"/>
          <w:sz w:val="24"/>
          <w:szCs w:val="24"/>
        </w:rPr>
        <w:t>a) wiatrołap o powierzchni 4,07 m</w:t>
      </w:r>
      <w:r w:rsidR="0067135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671351">
        <w:rPr>
          <w:rFonts w:ascii="Times New Roman" w:hAnsi="Times New Roman" w:cs="Times New Roman"/>
          <w:sz w:val="24"/>
          <w:szCs w:val="24"/>
        </w:rPr>
        <w:t>,</w:t>
      </w:r>
    </w:p>
    <w:p w:rsidR="00671351" w:rsidRDefault="0009463B" w:rsidP="00C7427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71351">
        <w:rPr>
          <w:rFonts w:ascii="Times New Roman" w:hAnsi="Times New Roman" w:cs="Times New Roman"/>
          <w:sz w:val="24"/>
          <w:szCs w:val="24"/>
        </w:rPr>
        <w:t>b) pomieszczenia o powierzchni 5,79 m</w:t>
      </w:r>
      <w:r w:rsidR="0067135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671351">
        <w:rPr>
          <w:rFonts w:ascii="Times New Roman" w:hAnsi="Times New Roman" w:cs="Times New Roman"/>
          <w:sz w:val="24"/>
          <w:szCs w:val="24"/>
        </w:rPr>
        <w:t>.</w:t>
      </w:r>
    </w:p>
    <w:p w:rsidR="00AD0983" w:rsidRDefault="00AD0983" w:rsidP="00C742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692A">
        <w:rPr>
          <w:rFonts w:ascii="Times New Roman" w:hAnsi="Times New Roman" w:cs="Times New Roman"/>
          <w:sz w:val="24"/>
          <w:szCs w:val="24"/>
        </w:rPr>
        <w:t xml:space="preserve">Drogi </w:t>
      </w:r>
      <w:r w:rsidR="0054118A">
        <w:rPr>
          <w:rFonts w:ascii="Times New Roman" w:hAnsi="Times New Roman" w:cs="Times New Roman"/>
          <w:sz w:val="24"/>
          <w:szCs w:val="24"/>
        </w:rPr>
        <w:t xml:space="preserve">wewnątrz placowe </w:t>
      </w:r>
      <w:r w:rsidR="0090692A">
        <w:rPr>
          <w:rFonts w:ascii="Times New Roman" w:hAnsi="Times New Roman" w:cs="Times New Roman"/>
          <w:sz w:val="24"/>
          <w:szCs w:val="24"/>
        </w:rPr>
        <w:t>dojazdowe do budynków utwardzone</w:t>
      </w:r>
      <w:r w:rsidR="0054118A">
        <w:rPr>
          <w:rFonts w:ascii="Times New Roman" w:hAnsi="Times New Roman" w:cs="Times New Roman"/>
          <w:sz w:val="24"/>
          <w:szCs w:val="24"/>
        </w:rPr>
        <w:t xml:space="preserve"> są trylinką. Pozostały grunt</w:t>
      </w:r>
    </w:p>
    <w:p w:rsidR="00AD0983" w:rsidRDefault="0054118A" w:rsidP="00C742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0983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nieutwardzony. Budynki wyposażone są w instalację elektryczną.</w:t>
      </w:r>
      <w:r w:rsidR="00E9772F">
        <w:rPr>
          <w:rFonts w:ascii="Times New Roman" w:hAnsi="Times New Roman" w:cs="Times New Roman"/>
          <w:sz w:val="24"/>
          <w:szCs w:val="24"/>
        </w:rPr>
        <w:t xml:space="preserve"> Budynki opisane w pkt </w:t>
      </w:r>
      <w:r w:rsidR="00B2223A">
        <w:rPr>
          <w:rFonts w:ascii="Times New Roman" w:hAnsi="Times New Roman" w:cs="Times New Roman"/>
          <w:sz w:val="24"/>
          <w:szCs w:val="24"/>
        </w:rPr>
        <w:t>2</w:t>
      </w:r>
    </w:p>
    <w:p w:rsidR="00AD0983" w:rsidRDefault="00AD0983" w:rsidP="00AD09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22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2223A">
        <w:rPr>
          <w:rFonts w:ascii="Times New Roman" w:hAnsi="Times New Roman" w:cs="Times New Roman"/>
          <w:sz w:val="24"/>
          <w:szCs w:val="24"/>
        </w:rPr>
        <w:t xml:space="preserve">ppkt </w:t>
      </w:r>
      <w:r w:rsidR="00E9772F">
        <w:rPr>
          <w:rFonts w:ascii="Times New Roman" w:hAnsi="Times New Roman" w:cs="Times New Roman"/>
          <w:sz w:val="24"/>
          <w:szCs w:val="24"/>
        </w:rPr>
        <w:t>1 i 2 wyposażone są również w instalację wodno-kanalizacyjną. Ścieki odprowadzane</w:t>
      </w:r>
    </w:p>
    <w:p w:rsidR="00AD0983" w:rsidRDefault="00AD0983" w:rsidP="00AD09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977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772F">
        <w:rPr>
          <w:rFonts w:ascii="Times New Roman" w:hAnsi="Times New Roman" w:cs="Times New Roman"/>
          <w:sz w:val="24"/>
          <w:szCs w:val="24"/>
        </w:rPr>
        <w:t>są do szamba wybudowanego na tej nieruchomości. Nieruchomość zaopatrywana jest w</w:t>
      </w:r>
    </w:p>
    <w:p w:rsidR="00AD0983" w:rsidRDefault="00AD0983" w:rsidP="00AD09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77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9772F">
        <w:rPr>
          <w:rFonts w:ascii="Times New Roman" w:hAnsi="Times New Roman" w:cs="Times New Roman"/>
          <w:sz w:val="24"/>
          <w:szCs w:val="24"/>
        </w:rPr>
        <w:t xml:space="preserve">wodę z </w:t>
      </w:r>
      <w:r w:rsidR="00E60138">
        <w:rPr>
          <w:rFonts w:ascii="Times New Roman" w:hAnsi="Times New Roman" w:cs="Times New Roman"/>
          <w:sz w:val="24"/>
          <w:szCs w:val="24"/>
        </w:rPr>
        <w:t>sieci wodociągowej</w:t>
      </w:r>
      <w:r w:rsidR="00AE438D">
        <w:rPr>
          <w:rFonts w:ascii="Times New Roman" w:hAnsi="Times New Roman" w:cs="Times New Roman"/>
          <w:sz w:val="24"/>
          <w:szCs w:val="24"/>
        </w:rPr>
        <w:t xml:space="preserve"> </w:t>
      </w:r>
      <w:r w:rsidR="008F348B">
        <w:rPr>
          <w:rFonts w:ascii="Times New Roman" w:hAnsi="Times New Roman" w:cs="Times New Roman"/>
          <w:sz w:val="24"/>
          <w:szCs w:val="24"/>
        </w:rPr>
        <w:t>poprzez przyłącze i za z</w:t>
      </w:r>
      <w:r w:rsidR="00AE438D">
        <w:rPr>
          <w:rFonts w:ascii="Times New Roman" w:hAnsi="Times New Roman" w:cs="Times New Roman"/>
          <w:sz w:val="24"/>
          <w:szCs w:val="24"/>
        </w:rPr>
        <w:t xml:space="preserve">godą </w:t>
      </w:r>
      <w:r w:rsidR="00C43E93">
        <w:rPr>
          <w:rFonts w:ascii="Times New Roman" w:hAnsi="Times New Roman" w:cs="Times New Roman"/>
          <w:sz w:val="24"/>
          <w:szCs w:val="24"/>
        </w:rPr>
        <w:t>właścicieli sąsiedniej</w:t>
      </w:r>
    </w:p>
    <w:p w:rsidR="00AD0983" w:rsidRDefault="00AD0983" w:rsidP="00AD09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3E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43E93">
        <w:rPr>
          <w:rFonts w:ascii="Times New Roman" w:hAnsi="Times New Roman" w:cs="Times New Roman"/>
          <w:sz w:val="24"/>
          <w:szCs w:val="24"/>
        </w:rPr>
        <w:t>nieruchomości</w:t>
      </w:r>
      <w:r w:rsidR="00324742">
        <w:rPr>
          <w:rFonts w:ascii="Times New Roman" w:hAnsi="Times New Roman" w:cs="Times New Roman"/>
          <w:sz w:val="24"/>
          <w:szCs w:val="24"/>
        </w:rPr>
        <w:t xml:space="preserve">. Istnieje możliwość </w:t>
      </w:r>
      <w:r w:rsidR="00E60138">
        <w:rPr>
          <w:rFonts w:ascii="Times New Roman" w:hAnsi="Times New Roman" w:cs="Times New Roman"/>
          <w:sz w:val="24"/>
          <w:szCs w:val="24"/>
        </w:rPr>
        <w:t>korzystania z własnej studni głębinowej</w:t>
      </w:r>
      <w:r w:rsidR="00C43E93">
        <w:rPr>
          <w:rFonts w:ascii="Times New Roman" w:hAnsi="Times New Roman" w:cs="Times New Roman"/>
          <w:sz w:val="24"/>
          <w:szCs w:val="24"/>
        </w:rPr>
        <w:t xml:space="preserve"> jak również </w:t>
      </w:r>
    </w:p>
    <w:p w:rsidR="00AD0983" w:rsidRDefault="00AD0983" w:rsidP="00AD09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C43E93">
        <w:rPr>
          <w:rFonts w:ascii="Times New Roman" w:hAnsi="Times New Roman" w:cs="Times New Roman"/>
          <w:sz w:val="24"/>
          <w:szCs w:val="24"/>
        </w:rPr>
        <w:t>wykonania bezpośredniego przyłącza wodociągowego z sieci wodociągowej</w:t>
      </w:r>
      <w:r w:rsidR="00E60138">
        <w:rPr>
          <w:rFonts w:ascii="Times New Roman" w:hAnsi="Times New Roman" w:cs="Times New Roman"/>
          <w:sz w:val="24"/>
          <w:szCs w:val="24"/>
        </w:rPr>
        <w:t>.</w:t>
      </w:r>
    </w:p>
    <w:p w:rsidR="00AD0983" w:rsidRDefault="00E60138" w:rsidP="00AD09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42008">
        <w:rPr>
          <w:rFonts w:ascii="Times New Roman" w:hAnsi="Times New Roman" w:cs="Times New Roman"/>
          <w:sz w:val="24"/>
          <w:szCs w:val="24"/>
        </w:rPr>
        <w:t xml:space="preserve"> </w:t>
      </w:r>
      <w:r w:rsidR="00AD0983">
        <w:rPr>
          <w:rFonts w:ascii="Times New Roman" w:hAnsi="Times New Roman" w:cs="Times New Roman"/>
          <w:sz w:val="24"/>
          <w:szCs w:val="24"/>
        </w:rPr>
        <w:t xml:space="preserve">  </w:t>
      </w:r>
      <w:r w:rsidR="00542008">
        <w:rPr>
          <w:rFonts w:ascii="Times New Roman" w:hAnsi="Times New Roman" w:cs="Times New Roman"/>
          <w:sz w:val="24"/>
          <w:szCs w:val="24"/>
        </w:rPr>
        <w:t>Nieruchomość wyposażona jest w wagę najazdową o nośności 20 ton oraz podpory</w:t>
      </w:r>
    </w:p>
    <w:p w:rsidR="0090692A" w:rsidRDefault="00AD0983" w:rsidP="00AD098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420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42008">
        <w:rPr>
          <w:rFonts w:ascii="Times New Roman" w:hAnsi="Times New Roman" w:cs="Times New Roman"/>
          <w:sz w:val="24"/>
          <w:szCs w:val="24"/>
        </w:rPr>
        <w:t>betonowe pod zbiornik gazu</w:t>
      </w:r>
      <w:r w:rsidR="007F6835">
        <w:rPr>
          <w:rFonts w:ascii="Times New Roman" w:hAnsi="Times New Roman" w:cs="Times New Roman"/>
          <w:sz w:val="24"/>
          <w:szCs w:val="24"/>
        </w:rPr>
        <w:t xml:space="preserve"> 4850 l. </w:t>
      </w:r>
      <w:r w:rsidR="00542008">
        <w:rPr>
          <w:rFonts w:ascii="Times New Roman" w:hAnsi="Times New Roman" w:cs="Times New Roman"/>
          <w:sz w:val="24"/>
          <w:szCs w:val="24"/>
        </w:rPr>
        <w:t xml:space="preserve">i pod pompy. </w:t>
      </w:r>
    </w:p>
    <w:p w:rsidR="00E60138" w:rsidRPr="00A6173E" w:rsidRDefault="00022389" w:rsidP="00AD09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6173E">
        <w:rPr>
          <w:rFonts w:ascii="Times New Roman" w:hAnsi="Times New Roman" w:cs="Times New Roman"/>
          <w:b/>
          <w:sz w:val="24"/>
          <w:szCs w:val="24"/>
        </w:rPr>
        <w:t>3. Przeznaczenie nieruchomości oraz sposób i termin jej zagospodarowania.</w:t>
      </w:r>
    </w:p>
    <w:p w:rsidR="00E26CC1" w:rsidRDefault="00E26CC1" w:rsidP="00AD09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022389">
        <w:rPr>
          <w:rFonts w:ascii="Times New Roman" w:hAnsi="Times New Roman" w:cs="Times New Roman"/>
          <w:sz w:val="24"/>
          <w:szCs w:val="24"/>
        </w:rPr>
        <w:t xml:space="preserve">Dla ww. nieruchomości nie ma opracowanego planu zagospodarowania przestrzennego. </w:t>
      </w:r>
    </w:p>
    <w:p w:rsidR="00E26CC1" w:rsidRDefault="00E26CC1" w:rsidP="00AD09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022389">
        <w:rPr>
          <w:rFonts w:ascii="Times New Roman" w:hAnsi="Times New Roman" w:cs="Times New Roman"/>
          <w:sz w:val="24"/>
          <w:szCs w:val="24"/>
        </w:rPr>
        <w:t xml:space="preserve">W studium uwarunkowań i kierunków zagospodarowania przestrzennego </w:t>
      </w:r>
      <w:r w:rsidR="00975D41">
        <w:rPr>
          <w:rFonts w:ascii="Times New Roman" w:hAnsi="Times New Roman" w:cs="Times New Roman"/>
          <w:sz w:val="24"/>
          <w:szCs w:val="24"/>
        </w:rPr>
        <w:t>Gminy</w:t>
      </w:r>
    </w:p>
    <w:p w:rsidR="00E26CC1" w:rsidRDefault="00E26CC1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5D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75D41">
        <w:rPr>
          <w:rFonts w:ascii="Times New Roman" w:hAnsi="Times New Roman" w:cs="Times New Roman"/>
          <w:sz w:val="24"/>
          <w:szCs w:val="24"/>
        </w:rPr>
        <w:t xml:space="preserve">Wielgomłyny, zgodnie z funkcją podstawową nieruchomość przeznaczona jest jako teren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6CC1" w:rsidRDefault="00E26CC1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75D41">
        <w:rPr>
          <w:rFonts w:ascii="Times New Roman" w:hAnsi="Times New Roman" w:cs="Times New Roman"/>
          <w:sz w:val="24"/>
          <w:szCs w:val="24"/>
        </w:rPr>
        <w:t>zabudowy produkcyjno – usługowej, składów i magazynów. Funkcj</w:t>
      </w:r>
      <w:r w:rsidR="00184FE4">
        <w:rPr>
          <w:rFonts w:ascii="Times New Roman" w:hAnsi="Times New Roman" w:cs="Times New Roman"/>
          <w:sz w:val="24"/>
          <w:szCs w:val="24"/>
        </w:rPr>
        <w:t>e</w:t>
      </w:r>
      <w:r w:rsidR="00975D41">
        <w:rPr>
          <w:rFonts w:ascii="Times New Roman" w:hAnsi="Times New Roman" w:cs="Times New Roman"/>
          <w:sz w:val="24"/>
          <w:szCs w:val="24"/>
        </w:rPr>
        <w:t xml:space="preserve"> towarzysząc</w:t>
      </w:r>
      <w:r w:rsidR="00184FE4">
        <w:rPr>
          <w:rFonts w:ascii="Times New Roman" w:hAnsi="Times New Roman" w:cs="Times New Roman"/>
          <w:sz w:val="24"/>
          <w:szCs w:val="24"/>
        </w:rPr>
        <w:t xml:space="preserve">ą </w:t>
      </w:r>
      <w:r w:rsidR="00975D41">
        <w:rPr>
          <w:rFonts w:ascii="Times New Roman" w:hAnsi="Times New Roman" w:cs="Times New Roman"/>
          <w:sz w:val="24"/>
          <w:szCs w:val="24"/>
        </w:rPr>
        <w:t xml:space="preserve">lub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D41" w:rsidRDefault="00E26CC1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75D41">
        <w:rPr>
          <w:rFonts w:ascii="Times New Roman" w:hAnsi="Times New Roman" w:cs="Times New Roman"/>
          <w:sz w:val="24"/>
          <w:szCs w:val="24"/>
        </w:rPr>
        <w:t>uzupełniając</w:t>
      </w:r>
      <w:r w:rsidR="00184FE4">
        <w:rPr>
          <w:rFonts w:ascii="Times New Roman" w:hAnsi="Times New Roman" w:cs="Times New Roman"/>
          <w:sz w:val="24"/>
          <w:szCs w:val="24"/>
        </w:rPr>
        <w:t>ą</w:t>
      </w:r>
      <w:r w:rsidR="00975D41">
        <w:rPr>
          <w:rFonts w:ascii="Times New Roman" w:hAnsi="Times New Roman" w:cs="Times New Roman"/>
          <w:sz w:val="24"/>
          <w:szCs w:val="24"/>
        </w:rPr>
        <w:t xml:space="preserve"> stanowi:</w:t>
      </w:r>
    </w:p>
    <w:p w:rsidR="00E26CC1" w:rsidRDefault="00E26CC1" w:rsidP="00AD09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75D41" w:rsidRPr="006642BE">
        <w:rPr>
          <w:rFonts w:ascii="Times New Roman" w:hAnsi="Times New Roman" w:cs="Times New Roman"/>
          <w:b/>
          <w:sz w:val="24"/>
          <w:szCs w:val="24"/>
        </w:rPr>
        <w:t>a)</w:t>
      </w:r>
      <w:r w:rsidR="00975D41">
        <w:rPr>
          <w:rFonts w:ascii="Times New Roman" w:hAnsi="Times New Roman" w:cs="Times New Roman"/>
          <w:sz w:val="24"/>
          <w:szCs w:val="24"/>
        </w:rPr>
        <w:t xml:space="preserve"> teren urządzeń i obiektów zaopatrzenia w wodę i energię elektryczną oraz gospodarki </w:t>
      </w:r>
    </w:p>
    <w:p w:rsidR="00022389" w:rsidRDefault="00E26CC1" w:rsidP="00AD09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75D41">
        <w:rPr>
          <w:rFonts w:ascii="Times New Roman" w:hAnsi="Times New Roman" w:cs="Times New Roman"/>
          <w:sz w:val="24"/>
          <w:szCs w:val="24"/>
        </w:rPr>
        <w:t>ściekowej.</w:t>
      </w:r>
    </w:p>
    <w:p w:rsidR="00975D41" w:rsidRPr="00B24641" w:rsidRDefault="00E26CC1" w:rsidP="00AD09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75D41" w:rsidRPr="006642BE">
        <w:rPr>
          <w:rFonts w:ascii="Times New Roman" w:hAnsi="Times New Roman" w:cs="Times New Roman"/>
          <w:b/>
          <w:sz w:val="24"/>
          <w:szCs w:val="24"/>
        </w:rPr>
        <w:t>b)</w:t>
      </w:r>
      <w:r w:rsidR="00975D41">
        <w:rPr>
          <w:rFonts w:ascii="Times New Roman" w:hAnsi="Times New Roman" w:cs="Times New Roman"/>
          <w:sz w:val="24"/>
          <w:szCs w:val="24"/>
        </w:rPr>
        <w:t xml:space="preserve"> teren obsługi komunikacji.</w:t>
      </w:r>
    </w:p>
    <w:p w:rsidR="00AD0983" w:rsidRDefault="00AD0983" w:rsidP="00AD09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32AB2">
        <w:rPr>
          <w:rFonts w:ascii="Times New Roman" w:hAnsi="Times New Roman" w:cs="Times New Roman"/>
          <w:sz w:val="24"/>
          <w:szCs w:val="24"/>
        </w:rPr>
        <w:t xml:space="preserve">Sposób zagospodarowania nieruchomości powinien być zgodny z jej przeznaczeniem.  </w:t>
      </w:r>
    </w:p>
    <w:p w:rsidR="00AD0983" w:rsidRDefault="00AD0983" w:rsidP="00AD09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32AB2">
        <w:rPr>
          <w:rFonts w:ascii="Times New Roman" w:hAnsi="Times New Roman" w:cs="Times New Roman"/>
          <w:sz w:val="24"/>
          <w:szCs w:val="24"/>
        </w:rPr>
        <w:t xml:space="preserve">Natomiast zagospodarowanie powinno nastąpić w terminie </w:t>
      </w:r>
      <w:r w:rsidR="00184FE4">
        <w:rPr>
          <w:rFonts w:ascii="Times New Roman" w:hAnsi="Times New Roman" w:cs="Times New Roman"/>
          <w:sz w:val="24"/>
          <w:szCs w:val="24"/>
        </w:rPr>
        <w:t xml:space="preserve">nie dłuższym niż </w:t>
      </w:r>
      <w:r w:rsidR="005B24CF">
        <w:rPr>
          <w:rFonts w:ascii="Times New Roman" w:hAnsi="Times New Roman" w:cs="Times New Roman"/>
          <w:sz w:val="24"/>
          <w:szCs w:val="24"/>
        </w:rPr>
        <w:t xml:space="preserve">4 –ch lat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0138" w:rsidRDefault="00AD0983" w:rsidP="00AD09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71351">
        <w:rPr>
          <w:rFonts w:ascii="Times New Roman" w:hAnsi="Times New Roman" w:cs="Times New Roman"/>
          <w:sz w:val="24"/>
          <w:szCs w:val="24"/>
        </w:rPr>
        <w:t xml:space="preserve">liczone </w:t>
      </w:r>
      <w:r w:rsidR="00832AB2">
        <w:rPr>
          <w:rFonts w:ascii="Times New Roman" w:hAnsi="Times New Roman" w:cs="Times New Roman"/>
          <w:sz w:val="24"/>
          <w:szCs w:val="24"/>
        </w:rPr>
        <w:t xml:space="preserve">od </w:t>
      </w:r>
      <w:r w:rsidR="00671351">
        <w:rPr>
          <w:rFonts w:ascii="Times New Roman" w:hAnsi="Times New Roman" w:cs="Times New Roman"/>
          <w:sz w:val="24"/>
          <w:szCs w:val="24"/>
        </w:rPr>
        <w:t>daty spisania umowy sprzedaży w formie aktu notarialnego</w:t>
      </w:r>
      <w:r w:rsidR="00832AB2">
        <w:rPr>
          <w:rFonts w:ascii="Times New Roman" w:hAnsi="Times New Roman" w:cs="Times New Roman"/>
          <w:sz w:val="24"/>
          <w:szCs w:val="24"/>
        </w:rPr>
        <w:t>.</w:t>
      </w:r>
    </w:p>
    <w:p w:rsidR="00AD0983" w:rsidRDefault="00AD0983" w:rsidP="00AD09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4FE4" w:rsidRDefault="00184FE4" w:rsidP="00C86BAD">
      <w:pPr>
        <w:rPr>
          <w:rFonts w:ascii="Times New Roman" w:hAnsi="Times New Roman" w:cs="Times New Roman"/>
          <w:b/>
          <w:sz w:val="24"/>
          <w:szCs w:val="24"/>
        </w:rPr>
      </w:pPr>
      <w:r w:rsidRPr="00A6173E">
        <w:rPr>
          <w:rFonts w:ascii="Times New Roman" w:hAnsi="Times New Roman" w:cs="Times New Roman"/>
          <w:b/>
          <w:sz w:val="24"/>
          <w:szCs w:val="24"/>
        </w:rPr>
        <w:t>4. Nieruchomość nie jest obciążona oraz nie jest przedmiotem zobowiązań.</w:t>
      </w:r>
    </w:p>
    <w:p w:rsidR="00D539D9" w:rsidRDefault="00D539D9" w:rsidP="00E26C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5. Informacja o przeznaczeniu nieruchomości do sprzedaży.</w:t>
      </w:r>
    </w:p>
    <w:p w:rsidR="00E26CC1" w:rsidRDefault="00E26CC1" w:rsidP="00E26C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539D9" w:rsidRPr="00D539D9">
        <w:rPr>
          <w:rFonts w:ascii="Times New Roman" w:hAnsi="Times New Roman" w:cs="Times New Roman"/>
          <w:sz w:val="24"/>
          <w:szCs w:val="24"/>
        </w:rPr>
        <w:t>Informacja o przeznaczeniu nieruchomości do sprzedaży opublikowana została na stronie</w:t>
      </w:r>
    </w:p>
    <w:p w:rsidR="00E26CC1" w:rsidRDefault="00E26CC1" w:rsidP="00E26C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539D9" w:rsidRPr="00D539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39D9" w:rsidRPr="00D539D9">
        <w:rPr>
          <w:rFonts w:ascii="Times New Roman" w:hAnsi="Times New Roman" w:cs="Times New Roman"/>
          <w:sz w:val="24"/>
          <w:szCs w:val="24"/>
        </w:rPr>
        <w:t xml:space="preserve">internetowej Urzędu Gminy w Wielgomłynach </w:t>
      </w:r>
      <w:hyperlink r:id="rId6" w:history="1">
        <w:r w:rsidR="00D539D9" w:rsidRPr="00E03D90">
          <w:rPr>
            <w:rStyle w:val="Hipercze"/>
            <w:rFonts w:ascii="Times New Roman" w:hAnsi="Times New Roman" w:cs="Times New Roman"/>
            <w:sz w:val="24"/>
            <w:szCs w:val="24"/>
          </w:rPr>
          <w:t>www.wielgomlyny.bip.net.pl</w:t>
        </w:r>
      </w:hyperlink>
      <w:r w:rsidR="00D539D9">
        <w:rPr>
          <w:rFonts w:ascii="Times New Roman" w:hAnsi="Times New Roman" w:cs="Times New Roman"/>
          <w:sz w:val="24"/>
          <w:szCs w:val="24"/>
        </w:rPr>
        <w:t xml:space="preserve"> dnia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6CC1" w:rsidRDefault="00E26CC1" w:rsidP="00E26C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539D9">
        <w:rPr>
          <w:rFonts w:ascii="Times New Roman" w:hAnsi="Times New Roman" w:cs="Times New Roman"/>
          <w:sz w:val="24"/>
          <w:szCs w:val="24"/>
        </w:rPr>
        <w:t>03.06.2016 roku, na tablicach ogłoszeń w siedzibie Urzędu Gminy w Wielgomłynach oraz</w:t>
      </w:r>
    </w:p>
    <w:p w:rsidR="00E26CC1" w:rsidRDefault="00E26CC1" w:rsidP="00E26C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539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39D9">
        <w:rPr>
          <w:rFonts w:ascii="Times New Roman" w:hAnsi="Times New Roman" w:cs="Times New Roman"/>
          <w:sz w:val="24"/>
          <w:szCs w:val="24"/>
        </w:rPr>
        <w:t xml:space="preserve">sołectwach na terenie gminy Wielgomłyny dnia 03.06.2016 roku i w prasie o zasięgu </w:t>
      </w:r>
    </w:p>
    <w:p w:rsidR="00D539D9" w:rsidRPr="00D539D9" w:rsidRDefault="00E26CC1" w:rsidP="00E26CC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539D9">
        <w:rPr>
          <w:rFonts w:ascii="Times New Roman" w:hAnsi="Times New Roman" w:cs="Times New Roman"/>
          <w:sz w:val="24"/>
          <w:szCs w:val="24"/>
        </w:rPr>
        <w:t>powiatu radomszczańskiego w gazecie „Co Nowego” emisja dnia 10.06.2016 roku.</w:t>
      </w:r>
    </w:p>
    <w:p w:rsidR="006B0F37" w:rsidRPr="00A6173E" w:rsidRDefault="00D539D9" w:rsidP="00E26C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184FE4" w:rsidRPr="00A6173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B0F37" w:rsidRPr="00A6173E">
        <w:rPr>
          <w:rFonts w:ascii="Times New Roman" w:hAnsi="Times New Roman" w:cs="Times New Roman"/>
          <w:b/>
          <w:sz w:val="24"/>
          <w:szCs w:val="24"/>
        </w:rPr>
        <w:t>Cena nieruchomości.</w:t>
      </w:r>
    </w:p>
    <w:p w:rsidR="006B0F37" w:rsidRPr="00C43E93" w:rsidRDefault="00E26CC1" w:rsidP="00E26CC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B0F37" w:rsidRPr="006B0F37">
        <w:rPr>
          <w:rFonts w:ascii="Times New Roman" w:hAnsi="Times New Roman" w:cs="Times New Roman"/>
          <w:sz w:val="24"/>
          <w:szCs w:val="24"/>
        </w:rPr>
        <w:t xml:space="preserve">Cena wywoławcza nieruchomości </w:t>
      </w:r>
      <w:r w:rsidR="006B0F37" w:rsidRPr="00C43E93">
        <w:rPr>
          <w:rFonts w:ascii="Times New Roman" w:hAnsi="Times New Roman" w:cs="Times New Roman"/>
          <w:sz w:val="24"/>
          <w:szCs w:val="24"/>
        </w:rPr>
        <w:t xml:space="preserve">wynosi </w:t>
      </w:r>
      <w:r w:rsidR="00C43E93" w:rsidRPr="00C43E93">
        <w:rPr>
          <w:rFonts w:ascii="Times New Roman" w:hAnsi="Times New Roman" w:cs="Times New Roman"/>
          <w:b/>
          <w:sz w:val="24"/>
          <w:szCs w:val="24"/>
        </w:rPr>
        <w:t>500.000,00</w:t>
      </w:r>
      <w:r w:rsidR="006B0F37" w:rsidRPr="00C43E93">
        <w:rPr>
          <w:rFonts w:ascii="Times New Roman" w:hAnsi="Times New Roman" w:cs="Times New Roman"/>
          <w:b/>
          <w:sz w:val="24"/>
          <w:szCs w:val="24"/>
        </w:rPr>
        <w:t xml:space="preserve"> złotych brutto.</w:t>
      </w:r>
    </w:p>
    <w:p w:rsidR="00907C47" w:rsidRPr="00A6173E" w:rsidRDefault="00D539D9" w:rsidP="00E26C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907C47" w:rsidRPr="00A6173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567B1" w:rsidRPr="00A6173E">
        <w:rPr>
          <w:rFonts w:ascii="Times New Roman" w:hAnsi="Times New Roman" w:cs="Times New Roman"/>
          <w:b/>
          <w:sz w:val="24"/>
          <w:szCs w:val="24"/>
        </w:rPr>
        <w:t>Możliwości, t</w:t>
      </w:r>
      <w:r w:rsidR="00907C47" w:rsidRPr="00A6173E">
        <w:rPr>
          <w:rFonts w:ascii="Times New Roman" w:hAnsi="Times New Roman" w:cs="Times New Roman"/>
          <w:b/>
          <w:sz w:val="24"/>
          <w:szCs w:val="24"/>
        </w:rPr>
        <w:t xml:space="preserve">ermin i miejsce </w:t>
      </w:r>
      <w:r w:rsidR="00157B3F" w:rsidRPr="00A6173E">
        <w:rPr>
          <w:rFonts w:ascii="Times New Roman" w:hAnsi="Times New Roman" w:cs="Times New Roman"/>
          <w:b/>
          <w:sz w:val="24"/>
          <w:szCs w:val="24"/>
        </w:rPr>
        <w:t>składania ofert</w:t>
      </w:r>
      <w:r w:rsidR="00907C47" w:rsidRPr="00A6173E">
        <w:rPr>
          <w:rFonts w:ascii="Times New Roman" w:hAnsi="Times New Roman" w:cs="Times New Roman"/>
          <w:b/>
          <w:sz w:val="24"/>
          <w:szCs w:val="24"/>
        </w:rPr>
        <w:t>.</w:t>
      </w:r>
    </w:p>
    <w:p w:rsidR="00E26CC1" w:rsidRDefault="00E26CC1" w:rsidP="00E26CC1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57B3F">
        <w:rPr>
          <w:rFonts w:ascii="Times New Roman" w:hAnsi="Times New Roman" w:cs="Times New Roman"/>
          <w:sz w:val="24"/>
          <w:szCs w:val="24"/>
        </w:rPr>
        <w:t xml:space="preserve">Oferty należy składać w formie pisemnej w zamkniętych </w:t>
      </w:r>
      <w:r w:rsidR="00466772">
        <w:rPr>
          <w:rFonts w:ascii="Times New Roman" w:hAnsi="Times New Roman" w:cs="Times New Roman"/>
          <w:sz w:val="24"/>
          <w:szCs w:val="24"/>
        </w:rPr>
        <w:t xml:space="preserve">kopertach opisanych </w:t>
      </w:r>
      <w:r w:rsidR="00466772" w:rsidRPr="00466772">
        <w:rPr>
          <w:rFonts w:ascii="Times New Roman" w:hAnsi="Times New Roman" w:cs="Times New Roman"/>
          <w:b/>
          <w:i/>
          <w:sz w:val="24"/>
          <w:szCs w:val="24"/>
        </w:rPr>
        <w:t>„I przetarg</w:t>
      </w:r>
    </w:p>
    <w:p w:rsidR="00E26CC1" w:rsidRDefault="00E26CC1" w:rsidP="00E26CC1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="00466772" w:rsidRPr="0046677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="00466772" w:rsidRPr="00466772">
        <w:rPr>
          <w:rFonts w:ascii="Times New Roman" w:hAnsi="Times New Roman" w:cs="Times New Roman"/>
          <w:b/>
          <w:i/>
          <w:sz w:val="24"/>
          <w:szCs w:val="24"/>
        </w:rPr>
        <w:t xml:space="preserve">pisemny nieograniczony na sprzedaż nieruchomości zabudowanej położonej w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E26CC1" w:rsidRDefault="00E26CC1" w:rsidP="00E26C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</w:t>
      </w:r>
      <w:r w:rsidR="00466772" w:rsidRPr="00466772">
        <w:rPr>
          <w:rFonts w:ascii="Times New Roman" w:hAnsi="Times New Roman" w:cs="Times New Roman"/>
          <w:b/>
          <w:i/>
          <w:sz w:val="24"/>
          <w:szCs w:val="24"/>
        </w:rPr>
        <w:t>Wielgomłynach przy ulicy Krzętowskiej 59”</w:t>
      </w:r>
      <w:r w:rsidR="0046677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567B1" w:rsidRPr="00F567B1">
        <w:rPr>
          <w:rFonts w:ascii="Times New Roman" w:hAnsi="Times New Roman" w:cs="Times New Roman"/>
          <w:b/>
          <w:sz w:val="24"/>
          <w:szCs w:val="24"/>
        </w:rPr>
        <w:t>(</w:t>
      </w:r>
      <w:r w:rsidR="00F567B1" w:rsidRPr="00F567B1">
        <w:rPr>
          <w:rFonts w:ascii="Times New Roman" w:hAnsi="Times New Roman" w:cs="Times New Roman"/>
          <w:sz w:val="24"/>
          <w:szCs w:val="24"/>
        </w:rPr>
        <w:t xml:space="preserve">osobiście, za pośrednictwem poczty, </w:t>
      </w:r>
      <w:r w:rsidR="00F567B1">
        <w:rPr>
          <w:rFonts w:ascii="Times New Roman" w:hAnsi="Times New Roman" w:cs="Times New Roman"/>
          <w:sz w:val="24"/>
          <w:szCs w:val="24"/>
        </w:rPr>
        <w:t>firm</w:t>
      </w:r>
    </w:p>
    <w:p w:rsidR="00E26CC1" w:rsidRDefault="00E26CC1" w:rsidP="00E26C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567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67B1">
        <w:rPr>
          <w:rFonts w:ascii="Times New Roman" w:hAnsi="Times New Roman" w:cs="Times New Roman"/>
          <w:sz w:val="24"/>
          <w:szCs w:val="24"/>
        </w:rPr>
        <w:t>kurierskich</w:t>
      </w:r>
      <w:r w:rsidR="00F567B1" w:rsidRPr="00F567B1">
        <w:rPr>
          <w:rFonts w:ascii="Times New Roman" w:hAnsi="Times New Roman" w:cs="Times New Roman"/>
          <w:sz w:val="24"/>
          <w:szCs w:val="24"/>
        </w:rPr>
        <w:t>)</w:t>
      </w:r>
      <w:r w:rsidR="00F567B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66772" w:rsidRPr="00466772">
        <w:rPr>
          <w:rFonts w:ascii="Times New Roman" w:hAnsi="Times New Roman" w:cs="Times New Roman"/>
          <w:sz w:val="24"/>
          <w:szCs w:val="24"/>
        </w:rPr>
        <w:t xml:space="preserve">w terminie do dnia </w:t>
      </w:r>
      <w:r w:rsidR="00A72CA4" w:rsidRPr="00A72CA4">
        <w:rPr>
          <w:rFonts w:ascii="Times New Roman" w:hAnsi="Times New Roman" w:cs="Times New Roman"/>
          <w:b/>
          <w:sz w:val="24"/>
          <w:szCs w:val="24"/>
        </w:rPr>
        <w:t>22.09.</w:t>
      </w:r>
      <w:r w:rsidR="00466772" w:rsidRPr="00A72CA4">
        <w:rPr>
          <w:rFonts w:ascii="Times New Roman" w:hAnsi="Times New Roman" w:cs="Times New Roman"/>
          <w:b/>
          <w:sz w:val="24"/>
          <w:szCs w:val="24"/>
        </w:rPr>
        <w:t>2016 roku</w:t>
      </w:r>
      <w:r w:rsidR="00466772">
        <w:rPr>
          <w:rFonts w:ascii="Times New Roman" w:hAnsi="Times New Roman" w:cs="Times New Roman"/>
          <w:sz w:val="24"/>
          <w:szCs w:val="24"/>
        </w:rPr>
        <w:t xml:space="preserve"> do </w:t>
      </w:r>
      <w:r w:rsidR="00466772" w:rsidRPr="00A72CA4">
        <w:rPr>
          <w:rFonts w:ascii="Times New Roman" w:hAnsi="Times New Roman" w:cs="Times New Roman"/>
          <w:b/>
          <w:sz w:val="24"/>
          <w:szCs w:val="24"/>
        </w:rPr>
        <w:t>godz. 10:00</w:t>
      </w:r>
      <w:r w:rsidR="00466772">
        <w:rPr>
          <w:rFonts w:ascii="Times New Roman" w:hAnsi="Times New Roman" w:cs="Times New Roman"/>
          <w:sz w:val="24"/>
          <w:szCs w:val="24"/>
        </w:rPr>
        <w:t xml:space="preserve"> w siedzibie Urzędu </w:t>
      </w:r>
    </w:p>
    <w:p w:rsidR="00C86CE0" w:rsidRDefault="00E26CC1" w:rsidP="00200B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466772">
        <w:rPr>
          <w:rFonts w:ascii="Times New Roman" w:hAnsi="Times New Roman" w:cs="Times New Roman"/>
          <w:sz w:val="24"/>
          <w:szCs w:val="24"/>
        </w:rPr>
        <w:t>Gminy Wielgomłyny, ul. Rynek 1, pokój nr 5 (sekretariat).</w:t>
      </w:r>
    </w:p>
    <w:p w:rsidR="00B0432C" w:rsidRDefault="006C3531" w:rsidP="00200B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Oferta powinna zawierać wszystkie elementy opisane w §5 regulaminu </w:t>
      </w:r>
      <w:r w:rsidR="00B0432C">
        <w:rPr>
          <w:rFonts w:ascii="Times New Roman" w:hAnsi="Times New Roman" w:cs="Times New Roman"/>
          <w:sz w:val="24"/>
          <w:szCs w:val="24"/>
        </w:rPr>
        <w:t xml:space="preserve">przeprowadzenia </w:t>
      </w:r>
    </w:p>
    <w:p w:rsidR="00B0432C" w:rsidRDefault="00B0432C" w:rsidP="00200B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I nieograniczonego pisemnego przetargu na sprzedaż nieruchomości położonej w </w:t>
      </w:r>
    </w:p>
    <w:p w:rsidR="00B0432C" w:rsidRDefault="00B0432C" w:rsidP="00200B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Wielgomłynach przy ulicy Krzętowskiej 59, </w:t>
      </w:r>
      <w:r w:rsidR="006C3531">
        <w:rPr>
          <w:rFonts w:ascii="Times New Roman" w:hAnsi="Times New Roman" w:cs="Times New Roman"/>
          <w:sz w:val="24"/>
          <w:szCs w:val="24"/>
        </w:rPr>
        <w:t>stanowiącego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3531">
        <w:rPr>
          <w:rFonts w:ascii="Times New Roman" w:hAnsi="Times New Roman" w:cs="Times New Roman"/>
          <w:sz w:val="24"/>
          <w:szCs w:val="24"/>
        </w:rPr>
        <w:t xml:space="preserve">załącznik do zarządzenia </w:t>
      </w:r>
    </w:p>
    <w:p w:rsidR="00B0432C" w:rsidRDefault="00B0432C" w:rsidP="00200B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C3531">
        <w:rPr>
          <w:rFonts w:ascii="Times New Roman" w:hAnsi="Times New Roman" w:cs="Times New Roman"/>
          <w:sz w:val="24"/>
          <w:szCs w:val="24"/>
        </w:rPr>
        <w:t xml:space="preserve">Nr 62/2016 Wójta Gminy Wielgomłyny z dnia 2 czerwca 2016 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200BD8">
        <w:rPr>
          <w:rFonts w:ascii="Times New Roman" w:hAnsi="Times New Roman" w:cs="Times New Roman"/>
          <w:sz w:val="24"/>
          <w:szCs w:val="24"/>
        </w:rPr>
        <w:t xml:space="preserve">opublikowanego na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432C" w:rsidRDefault="00B0432C" w:rsidP="00200B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200BD8">
        <w:rPr>
          <w:rFonts w:ascii="Times New Roman" w:hAnsi="Times New Roman" w:cs="Times New Roman"/>
          <w:sz w:val="24"/>
          <w:szCs w:val="24"/>
        </w:rPr>
        <w:t xml:space="preserve">stronie </w:t>
      </w:r>
      <w:hyperlink r:id="rId7" w:history="1">
        <w:r w:rsidR="00200BD8" w:rsidRPr="005B58C6">
          <w:rPr>
            <w:rStyle w:val="Hipercze"/>
            <w:rFonts w:ascii="Times New Roman" w:hAnsi="Times New Roman" w:cs="Times New Roman"/>
            <w:sz w:val="24"/>
            <w:szCs w:val="24"/>
          </w:rPr>
          <w:t>www.wielgomlyny.bip.net.pl</w:t>
        </w:r>
      </w:hyperlink>
      <w:r w:rsidR="00200BD8">
        <w:rPr>
          <w:rFonts w:ascii="Times New Roman" w:hAnsi="Times New Roman" w:cs="Times New Roman"/>
          <w:sz w:val="24"/>
          <w:szCs w:val="24"/>
        </w:rPr>
        <w:t xml:space="preserve"> w zakładce</w:t>
      </w:r>
      <w:r>
        <w:rPr>
          <w:rFonts w:ascii="Times New Roman" w:hAnsi="Times New Roman" w:cs="Times New Roman"/>
          <w:sz w:val="24"/>
          <w:szCs w:val="24"/>
        </w:rPr>
        <w:t xml:space="preserve"> Zarządzenia Wójta Gminy Wielgomłyny   </w:t>
      </w:r>
    </w:p>
    <w:p w:rsidR="006C3531" w:rsidRDefault="00B0432C" w:rsidP="00200B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tj.:</w:t>
      </w:r>
    </w:p>
    <w:p w:rsidR="00B0432C" w:rsidRDefault="00B0432C" w:rsidP="00B043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D1530">
        <w:rPr>
          <w:rFonts w:ascii="Times New Roman" w:hAnsi="Times New Roman" w:cs="Times New Roman"/>
          <w:sz w:val="24"/>
          <w:szCs w:val="24"/>
        </w:rPr>
        <w:t xml:space="preserve">1) imię i nazwisko, </w:t>
      </w:r>
      <w:r>
        <w:rPr>
          <w:rFonts w:ascii="Times New Roman" w:hAnsi="Times New Roman" w:cs="Times New Roman"/>
          <w:sz w:val="24"/>
          <w:szCs w:val="24"/>
        </w:rPr>
        <w:t>adres</w:t>
      </w:r>
      <w:r w:rsidRPr="009D1530">
        <w:rPr>
          <w:rFonts w:ascii="Times New Roman" w:hAnsi="Times New Roman" w:cs="Times New Roman"/>
          <w:sz w:val="24"/>
          <w:szCs w:val="24"/>
        </w:rPr>
        <w:t xml:space="preserve"> oferenta </w:t>
      </w:r>
      <w:r>
        <w:rPr>
          <w:rFonts w:ascii="Times New Roman" w:hAnsi="Times New Roman" w:cs="Times New Roman"/>
          <w:sz w:val="24"/>
          <w:szCs w:val="24"/>
        </w:rPr>
        <w:t xml:space="preserve">albo nazwę lub firmę oraz siedzibę jeżeli oferentem jest </w:t>
      </w:r>
    </w:p>
    <w:p w:rsidR="00B0432C" w:rsidRDefault="00B0432C" w:rsidP="00B043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osoba prawna lub inny podmiot.</w:t>
      </w:r>
    </w:p>
    <w:p w:rsidR="00B0432C" w:rsidRPr="009D1530" w:rsidRDefault="00B0432C" w:rsidP="00B043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</w:t>
      </w:r>
      <w:r w:rsidRPr="009D1530">
        <w:rPr>
          <w:rFonts w:ascii="Times New Roman" w:hAnsi="Times New Roman" w:cs="Times New Roman"/>
          <w:sz w:val="24"/>
          <w:szCs w:val="24"/>
        </w:rPr>
        <w:t>) datę sporządzenia oferty.</w:t>
      </w:r>
    </w:p>
    <w:p w:rsidR="00B0432C" w:rsidRDefault="00B0432C" w:rsidP="00B043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</w:t>
      </w:r>
      <w:r w:rsidRPr="00631DC3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sposób zagospodarowania nieruchomości w tym obiektów budowlanych</w:t>
      </w:r>
      <w:r w:rsidRPr="00631D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1DC3">
        <w:rPr>
          <w:rFonts w:ascii="Times New Roman" w:hAnsi="Times New Roman" w:cs="Times New Roman"/>
          <w:sz w:val="24"/>
          <w:szCs w:val="24"/>
        </w:rPr>
        <w:t>wymie</w:t>
      </w:r>
      <w:r>
        <w:rPr>
          <w:rFonts w:ascii="Times New Roman" w:hAnsi="Times New Roman" w:cs="Times New Roman"/>
          <w:sz w:val="24"/>
          <w:szCs w:val="24"/>
        </w:rPr>
        <w:t>nionych</w:t>
      </w:r>
    </w:p>
    <w:p w:rsidR="00B0432C" w:rsidRDefault="00B0432C" w:rsidP="00B043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631DC3">
        <w:rPr>
          <w:rFonts w:ascii="Times New Roman" w:hAnsi="Times New Roman" w:cs="Times New Roman"/>
          <w:sz w:val="24"/>
          <w:szCs w:val="24"/>
        </w:rPr>
        <w:t xml:space="preserve">w §1 regulaminu wraz podaniem </w:t>
      </w:r>
      <w:r>
        <w:rPr>
          <w:rFonts w:ascii="Times New Roman" w:hAnsi="Times New Roman" w:cs="Times New Roman"/>
          <w:sz w:val="24"/>
          <w:szCs w:val="24"/>
        </w:rPr>
        <w:t xml:space="preserve">szacunkowych </w:t>
      </w:r>
      <w:r w:rsidRPr="00631DC3">
        <w:rPr>
          <w:rFonts w:ascii="Times New Roman" w:hAnsi="Times New Roman" w:cs="Times New Roman"/>
          <w:sz w:val="24"/>
          <w:szCs w:val="24"/>
        </w:rPr>
        <w:t>kosztów i okresu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1DC3">
        <w:rPr>
          <w:rFonts w:ascii="Times New Roman" w:hAnsi="Times New Roman" w:cs="Times New Roman"/>
          <w:sz w:val="24"/>
          <w:szCs w:val="24"/>
        </w:rPr>
        <w:t>realizacji.</w:t>
      </w:r>
    </w:p>
    <w:p w:rsidR="00B0432C" w:rsidRPr="009D1530" w:rsidRDefault="00B0432C" w:rsidP="00B043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D1530">
        <w:rPr>
          <w:rFonts w:ascii="Times New Roman" w:hAnsi="Times New Roman" w:cs="Times New Roman"/>
          <w:sz w:val="24"/>
          <w:szCs w:val="24"/>
        </w:rPr>
        <w:t>4) oferowaną cenę i sposób jej zapłaty.</w:t>
      </w:r>
    </w:p>
    <w:p w:rsidR="00B0432C" w:rsidRDefault="00B0432C" w:rsidP="00B043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D1530">
        <w:rPr>
          <w:rFonts w:ascii="Times New Roman" w:hAnsi="Times New Roman" w:cs="Times New Roman"/>
          <w:sz w:val="24"/>
          <w:szCs w:val="24"/>
        </w:rPr>
        <w:t>5) oświadczenie, że oferent zapoznał się z warunkami przetargu i przyjmuje 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1530">
        <w:rPr>
          <w:rFonts w:ascii="Times New Roman" w:hAnsi="Times New Roman" w:cs="Times New Roman"/>
          <w:sz w:val="24"/>
          <w:szCs w:val="24"/>
        </w:rPr>
        <w:t xml:space="preserve">warunki bez </w:t>
      </w:r>
    </w:p>
    <w:p w:rsidR="00B0432C" w:rsidRPr="009D1530" w:rsidRDefault="00B0432C" w:rsidP="00B043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9D1530">
        <w:rPr>
          <w:rFonts w:ascii="Times New Roman" w:hAnsi="Times New Roman" w:cs="Times New Roman"/>
          <w:sz w:val="24"/>
          <w:szCs w:val="24"/>
        </w:rPr>
        <w:t>zastrzeżeń.</w:t>
      </w:r>
    </w:p>
    <w:p w:rsidR="00B0432C" w:rsidRDefault="00B0432C" w:rsidP="00B043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6) oświadczenie, że oferent zapoznał się ze stanem technicznym obiektów budowlanych</w:t>
      </w:r>
    </w:p>
    <w:p w:rsidR="00B0432C" w:rsidRDefault="00B0432C" w:rsidP="00B043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oraz granicami nieruchomości będącej przedmiotem sprzedaży. </w:t>
      </w:r>
    </w:p>
    <w:p w:rsidR="00B0432C" w:rsidRDefault="00B0432C" w:rsidP="00B043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7) kopię dowodu uiszczenia wadium.</w:t>
      </w:r>
    </w:p>
    <w:p w:rsidR="00B0432C" w:rsidRDefault="00B0432C" w:rsidP="00200B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349F" w:rsidRPr="00A6173E" w:rsidRDefault="00D539D9" w:rsidP="00E26C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B5349F" w:rsidRPr="00A6173E">
        <w:rPr>
          <w:rFonts w:ascii="Times New Roman" w:hAnsi="Times New Roman" w:cs="Times New Roman"/>
          <w:b/>
          <w:sz w:val="24"/>
          <w:szCs w:val="24"/>
        </w:rPr>
        <w:t>. Termin</w:t>
      </w:r>
      <w:r w:rsidR="002825BE" w:rsidRPr="00A6173E">
        <w:rPr>
          <w:rFonts w:ascii="Times New Roman" w:hAnsi="Times New Roman" w:cs="Times New Roman"/>
          <w:b/>
          <w:sz w:val="24"/>
          <w:szCs w:val="24"/>
        </w:rPr>
        <w:t xml:space="preserve"> i miejsce części jawnej przetargu.</w:t>
      </w:r>
    </w:p>
    <w:p w:rsidR="00E26CC1" w:rsidRDefault="00E26CC1" w:rsidP="00E26C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A6225" w:rsidRPr="007A6225">
        <w:rPr>
          <w:rFonts w:ascii="Times New Roman" w:hAnsi="Times New Roman" w:cs="Times New Roman"/>
          <w:sz w:val="24"/>
          <w:szCs w:val="24"/>
        </w:rPr>
        <w:t xml:space="preserve">Otwarcie ofert i część jawna przetargu odbędzie się w </w:t>
      </w:r>
      <w:r w:rsidR="007A6225" w:rsidRPr="00A72CA4">
        <w:rPr>
          <w:rFonts w:ascii="Times New Roman" w:hAnsi="Times New Roman" w:cs="Times New Roman"/>
          <w:sz w:val="24"/>
          <w:szCs w:val="24"/>
        </w:rPr>
        <w:t>dniu</w:t>
      </w:r>
      <w:r w:rsidR="00A72CA4" w:rsidRPr="00A72CA4">
        <w:rPr>
          <w:rFonts w:ascii="Times New Roman" w:hAnsi="Times New Roman" w:cs="Times New Roman"/>
          <w:sz w:val="24"/>
          <w:szCs w:val="24"/>
        </w:rPr>
        <w:t xml:space="preserve"> </w:t>
      </w:r>
      <w:r w:rsidR="00A72CA4" w:rsidRPr="00A72CA4">
        <w:rPr>
          <w:rFonts w:ascii="Times New Roman" w:hAnsi="Times New Roman" w:cs="Times New Roman"/>
          <w:b/>
          <w:sz w:val="24"/>
          <w:szCs w:val="24"/>
        </w:rPr>
        <w:t>22.09.</w:t>
      </w:r>
      <w:r w:rsidR="007A6225" w:rsidRPr="00A72CA4">
        <w:rPr>
          <w:rFonts w:ascii="Times New Roman" w:hAnsi="Times New Roman" w:cs="Times New Roman"/>
          <w:b/>
          <w:sz w:val="24"/>
          <w:szCs w:val="24"/>
        </w:rPr>
        <w:t>2016 roku</w:t>
      </w:r>
      <w:r w:rsidR="007A6225" w:rsidRPr="007A6225">
        <w:rPr>
          <w:rFonts w:ascii="Times New Roman" w:hAnsi="Times New Roman" w:cs="Times New Roman"/>
          <w:sz w:val="24"/>
          <w:szCs w:val="24"/>
        </w:rPr>
        <w:t xml:space="preserve"> o </w:t>
      </w:r>
      <w:r w:rsidR="007A6225" w:rsidRPr="00A72CA4">
        <w:rPr>
          <w:rFonts w:ascii="Times New Roman" w:hAnsi="Times New Roman" w:cs="Times New Roman"/>
          <w:b/>
          <w:sz w:val="24"/>
          <w:szCs w:val="24"/>
        </w:rPr>
        <w:t>godz. 11:00</w:t>
      </w:r>
    </w:p>
    <w:p w:rsidR="00E26CC1" w:rsidRDefault="007A6225" w:rsidP="00E26C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6225">
        <w:rPr>
          <w:rFonts w:ascii="Times New Roman" w:hAnsi="Times New Roman" w:cs="Times New Roman"/>
          <w:sz w:val="24"/>
          <w:szCs w:val="24"/>
        </w:rPr>
        <w:t xml:space="preserve"> </w:t>
      </w:r>
      <w:r w:rsidR="00A72CA4">
        <w:rPr>
          <w:rFonts w:ascii="Times New Roman" w:hAnsi="Times New Roman" w:cs="Times New Roman"/>
          <w:sz w:val="24"/>
          <w:szCs w:val="24"/>
        </w:rPr>
        <w:t xml:space="preserve">  </w:t>
      </w:r>
      <w:r w:rsidR="00E26CC1">
        <w:rPr>
          <w:rFonts w:ascii="Times New Roman" w:hAnsi="Times New Roman" w:cs="Times New Roman"/>
          <w:sz w:val="24"/>
          <w:szCs w:val="24"/>
        </w:rPr>
        <w:t xml:space="preserve"> </w:t>
      </w:r>
      <w:r w:rsidRPr="007A6225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>si</w:t>
      </w:r>
      <w:r w:rsidR="005B24CF">
        <w:rPr>
          <w:rFonts w:ascii="Times New Roman" w:hAnsi="Times New Roman" w:cs="Times New Roman"/>
          <w:sz w:val="24"/>
          <w:szCs w:val="24"/>
        </w:rPr>
        <w:t>e</w:t>
      </w:r>
      <w:r w:rsidRPr="007A6225">
        <w:rPr>
          <w:rFonts w:ascii="Times New Roman" w:hAnsi="Times New Roman" w:cs="Times New Roman"/>
          <w:sz w:val="24"/>
          <w:szCs w:val="24"/>
        </w:rPr>
        <w:t xml:space="preserve">dzibie Urzędu Gminy w Wielgomłynach, </w:t>
      </w:r>
      <w:r>
        <w:rPr>
          <w:rFonts w:ascii="Times New Roman" w:hAnsi="Times New Roman" w:cs="Times New Roman"/>
          <w:sz w:val="24"/>
          <w:szCs w:val="24"/>
        </w:rPr>
        <w:t xml:space="preserve">ulica Rynek 1, </w:t>
      </w:r>
      <w:r w:rsidRPr="007A6225">
        <w:rPr>
          <w:rFonts w:ascii="Times New Roman" w:hAnsi="Times New Roman" w:cs="Times New Roman"/>
          <w:sz w:val="24"/>
          <w:szCs w:val="24"/>
        </w:rPr>
        <w:t>budynek II</w:t>
      </w:r>
      <w:r w:rsidR="005B24CF">
        <w:rPr>
          <w:rFonts w:ascii="Times New Roman" w:hAnsi="Times New Roman" w:cs="Times New Roman"/>
          <w:sz w:val="24"/>
          <w:szCs w:val="24"/>
        </w:rPr>
        <w:t>,</w:t>
      </w:r>
      <w:r w:rsidRPr="007A6225">
        <w:rPr>
          <w:rFonts w:ascii="Times New Roman" w:hAnsi="Times New Roman" w:cs="Times New Roman"/>
          <w:sz w:val="24"/>
          <w:szCs w:val="24"/>
        </w:rPr>
        <w:t xml:space="preserve"> sala posiedzeń </w:t>
      </w:r>
    </w:p>
    <w:p w:rsidR="007A6225" w:rsidRPr="007A6225" w:rsidRDefault="00E26CC1" w:rsidP="00E26CC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A6225" w:rsidRPr="007A622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225">
        <w:rPr>
          <w:rFonts w:ascii="Times New Roman" w:hAnsi="Times New Roman" w:cs="Times New Roman"/>
          <w:sz w:val="24"/>
          <w:szCs w:val="24"/>
        </w:rPr>
        <w:t>pi</w:t>
      </w:r>
      <w:r w:rsidR="007A6225" w:rsidRPr="007A6225">
        <w:rPr>
          <w:rFonts w:ascii="Times New Roman" w:hAnsi="Times New Roman" w:cs="Times New Roman"/>
          <w:sz w:val="24"/>
          <w:szCs w:val="24"/>
        </w:rPr>
        <w:t>ętro</w:t>
      </w:r>
      <w:r w:rsidR="005B24CF">
        <w:rPr>
          <w:rFonts w:ascii="Times New Roman" w:hAnsi="Times New Roman" w:cs="Times New Roman"/>
          <w:sz w:val="24"/>
          <w:szCs w:val="24"/>
        </w:rPr>
        <w:t>.</w:t>
      </w:r>
    </w:p>
    <w:p w:rsidR="00AD0983" w:rsidRDefault="00D539D9" w:rsidP="00E26C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907C47" w:rsidRPr="00A6173E">
        <w:rPr>
          <w:rFonts w:ascii="Times New Roman" w:hAnsi="Times New Roman" w:cs="Times New Roman"/>
          <w:b/>
          <w:sz w:val="24"/>
          <w:szCs w:val="24"/>
        </w:rPr>
        <w:t>.</w:t>
      </w:r>
      <w:r w:rsidR="00907C47" w:rsidRPr="00A6173E">
        <w:rPr>
          <w:rFonts w:ascii="Times New Roman" w:hAnsi="Times New Roman" w:cs="Times New Roman"/>
          <w:sz w:val="24"/>
          <w:szCs w:val="24"/>
        </w:rPr>
        <w:t xml:space="preserve"> </w:t>
      </w:r>
      <w:r w:rsidR="00431DF3" w:rsidRPr="00A6173E">
        <w:rPr>
          <w:rFonts w:ascii="Times New Roman" w:hAnsi="Times New Roman" w:cs="Times New Roman"/>
          <w:b/>
          <w:sz w:val="24"/>
          <w:szCs w:val="24"/>
        </w:rPr>
        <w:t xml:space="preserve">Dodatkowe informacje na temat przedmiotu </w:t>
      </w:r>
      <w:r w:rsidR="00C86CE0" w:rsidRPr="00A6173E">
        <w:rPr>
          <w:rFonts w:ascii="Times New Roman" w:hAnsi="Times New Roman" w:cs="Times New Roman"/>
          <w:b/>
          <w:sz w:val="24"/>
          <w:szCs w:val="24"/>
        </w:rPr>
        <w:t>przetargu</w:t>
      </w:r>
      <w:r w:rsidR="00431DF3" w:rsidRPr="00A6173E">
        <w:rPr>
          <w:rFonts w:ascii="Times New Roman" w:hAnsi="Times New Roman" w:cs="Times New Roman"/>
          <w:sz w:val="24"/>
          <w:szCs w:val="24"/>
        </w:rPr>
        <w:t xml:space="preserve"> </w:t>
      </w:r>
      <w:r w:rsidR="00431DF3">
        <w:rPr>
          <w:rFonts w:ascii="Times New Roman" w:hAnsi="Times New Roman" w:cs="Times New Roman"/>
          <w:sz w:val="24"/>
          <w:szCs w:val="24"/>
        </w:rPr>
        <w:t xml:space="preserve">można uzyskać w siedzibie </w:t>
      </w:r>
    </w:p>
    <w:p w:rsidR="00AD0983" w:rsidRDefault="00AD0983" w:rsidP="00E26C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431DF3">
        <w:rPr>
          <w:rFonts w:ascii="Times New Roman" w:hAnsi="Times New Roman" w:cs="Times New Roman"/>
          <w:sz w:val="24"/>
          <w:szCs w:val="24"/>
        </w:rPr>
        <w:t>Urzędu Gminy w Wielgomłynach, pokój n</w:t>
      </w:r>
      <w:r w:rsidR="002F2CBD">
        <w:rPr>
          <w:rFonts w:ascii="Times New Roman" w:hAnsi="Times New Roman" w:cs="Times New Roman"/>
          <w:sz w:val="24"/>
          <w:szCs w:val="24"/>
        </w:rPr>
        <w:t>r 6, tel. 44/787-10-87 wew. 105 w godz. 8</w:t>
      </w:r>
      <w:r w:rsidR="002F2CBD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2F2CBD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7C47" w:rsidRPr="002F2CBD" w:rsidRDefault="00AD0983" w:rsidP="00E26C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2F2CBD">
        <w:rPr>
          <w:rFonts w:ascii="Times New Roman" w:hAnsi="Times New Roman" w:cs="Times New Roman"/>
          <w:sz w:val="24"/>
          <w:szCs w:val="24"/>
        </w:rPr>
        <w:t>15</w:t>
      </w:r>
      <w:r w:rsidR="002F2CBD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2F2CBD">
        <w:rPr>
          <w:rFonts w:ascii="Times New Roman" w:hAnsi="Times New Roman" w:cs="Times New Roman"/>
          <w:sz w:val="24"/>
          <w:szCs w:val="24"/>
        </w:rPr>
        <w:t>.</w:t>
      </w:r>
    </w:p>
    <w:p w:rsidR="00431DF3" w:rsidRDefault="00431DF3" w:rsidP="00C86B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31DF3" w:rsidRPr="00577A22" w:rsidRDefault="00431DF3" w:rsidP="00C86BA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77A22">
        <w:rPr>
          <w:rFonts w:ascii="Times New Roman" w:hAnsi="Times New Roman" w:cs="Times New Roman"/>
          <w:b/>
          <w:sz w:val="24"/>
          <w:szCs w:val="24"/>
          <w:u w:val="single"/>
        </w:rPr>
        <w:t>SZCZEGÓŁOWE WARUNKI PRZETARGU:</w:t>
      </w:r>
    </w:p>
    <w:p w:rsidR="00A72CA4" w:rsidRDefault="001E3DDC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C71E3B">
        <w:rPr>
          <w:rFonts w:ascii="Times New Roman" w:hAnsi="Times New Roman" w:cs="Times New Roman"/>
          <w:sz w:val="24"/>
          <w:szCs w:val="24"/>
        </w:rPr>
        <w:t xml:space="preserve">Warunkiem udziału w przetargu jest wpłacenie wadium w pieniądzu najpóźniej w dniu </w:t>
      </w:r>
    </w:p>
    <w:p w:rsidR="001E3DDC" w:rsidRDefault="001E3DDC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A72CA4" w:rsidRPr="00A72CA4">
        <w:rPr>
          <w:rFonts w:ascii="Times New Roman" w:hAnsi="Times New Roman" w:cs="Times New Roman"/>
          <w:b/>
          <w:sz w:val="24"/>
          <w:szCs w:val="24"/>
        </w:rPr>
        <w:t>19.09.</w:t>
      </w:r>
      <w:r w:rsidR="00C71E3B" w:rsidRPr="00A72CA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C71E3B" w:rsidRPr="00A72CA4">
        <w:rPr>
          <w:rFonts w:ascii="Times New Roman" w:hAnsi="Times New Roman" w:cs="Times New Roman"/>
          <w:b/>
          <w:sz w:val="24"/>
          <w:szCs w:val="24"/>
        </w:rPr>
        <w:t>201</w:t>
      </w:r>
      <w:r w:rsidR="00927292" w:rsidRPr="00A72CA4">
        <w:rPr>
          <w:rFonts w:ascii="Times New Roman" w:hAnsi="Times New Roman" w:cs="Times New Roman"/>
          <w:b/>
          <w:sz w:val="24"/>
          <w:szCs w:val="24"/>
        </w:rPr>
        <w:t>6</w:t>
      </w:r>
      <w:r w:rsidR="00C71E3B" w:rsidRPr="00A72CA4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="00C71E3B">
        <w:rPr>
          <w:rFonts w:ascii="Times New Roman" w:hAnsi="Times New Roman" w:cs="Times New Roman"/>
          <w:sz w:val="24"/>
          <w:szCs w:val="24"/>
        </w:rPr>
        <w:t xml:space="preserve"> do </w:t>
      </w:r>
      <w:r w:rsidR="00C71E3B" w:rsidRPr="00A72CA4">
        <w:rPr>
          <w:rFonts w:ascii="Times New Roman" w:hAnsi="Times New Roman" w:cs="Times New Roman"/>
          <w:b/>
          <w:sz w:val="24"/>
          <w:szCs w:val="24"/>
        </w:rPr>
        <w:t>godz. 13:00</w:t>
      </w:r>
      <w:r w:rsidR="00C71E3B">
        <w:rPr>
          <w:rFonts w:ascii="Times New Roman" w:hAnsi="Times New Roman" w:cs="Times New Roman"/>
          <w:sz w:val="24"/>
          <w:szCs w:val="24"/>
        </w:rPr>
        <w:t xml:space="preserve"> przelewem na rachunek Urzędu Gminy Wielgomłyny</w:t>
      </w:r>
    </w:p>
    <w:p w:rsidR="001E3DDC" w:rsidRDefault="00C71E3B" w:rsidP="00C86B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6BAD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nr 15 8973 0003 0030 0030 0491 0009 otwarty w BSZP O/Wielgomłyny</w:t>
      </w:r>
      <w:r w:rsidR="00C55E16">
        <w:rPr>
          <w:rFonts w:ascii="Times New Roman" w:hAnsi="Times New Roman" w:cs="Times New Roman"/>
          <w:sz w:val="24"/>
          <w:szCs w:val="24"/>
        </w:rPr>
        <w:t xml:space="preserve"> </w:t>
      </w:r>
      <w:r w:rsidR="00C55E16" w:rsidRPr="005B24CF">
        <w:rPr>
          <w:rFonts w:ascii="Times New Roman" w:hAnsi="Times New Roman" w:cs="Times New Roman"/>
          <w:b/>
          <w:sz w:val="24"/>
          <w:szCs w:val="24"/>
        </w:rPr>
        <w:t>w kwocie</w:t>
      </w:r>
    </w:p>
    <w:p w:rsidR="001E3DDC" w:rsidRDefault="001E3DDC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55E16" w:rsidRPr="005B24C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2CBD" w:rsidRPr="005B24CF">
        <w:rPr>
          <w:rFonts w:ascii="Times New Roman" w:hAnsi="Times New Roman" w:cs="Times New Roman"/>
          <w:b/>
          <w:sz w:val="24"/>
          <w:szCs w:val="24"/>
        </w:rPr>
        <w:t xml:space="preserve">75.000,00 </w:t>
      </w:r>
      <w:r w:rsidR="00C55E16" w:rsidRPr="005B24CF">
        <w:rPr>
          <w:rFonts w:ascii="Times New Roman" w:hAnsi="Times New Roman" w:cs="Times New Roman"/>
          <w:b/>
          <w:sz w:val="24"/>
          <w:szCs w:val="24"/>
        </w:rPr>
        <w:t>złotych</w:t>
      </w:r>
      <w:r w:rsidR="00C71E3B" w:rsidRPr="005B24CF">
        <w:rPr>
          <w:rFonts w:ascii="Times New Roman" w:hAnsi="Times New Roman" w:cs="Times New Roman"/>
          <w:b/>
          <w:sz w:val="24"/>
          <w:szCs w:val="24"/>
        </w:rPr>
        <w:t>.</w:t>
      </w:r>
      <w:r w:rsidR="00716D0D" w:rsidRPr="005B24CF">
        <w:rPr>
          <w:b/>
          <w:sz w:val="28"/>
          <w:szCs w:val="28"/>
        </w:rPr>
        <w:t xml:space="preserve"> </w:t>
      </w:r>
      <w:r w:rsidR="00716D0D" w:rsidRPr="00716D0D">
        <w:rPr>
          <w:rFonts w:ascii="Times New Roman" w:hAnsi="Times New Roman" w:cs="Times New Roman"/>
          <w:sz w:val="24"/>
          <w:szCs w:val="24"/>
        </w:rPr>
        <w:t xml:space="preserve">Wadium wpłacone przez oferenta, który przetarg wygra zostanie </w:t>
      </w:r>
    </w:p>
    <w:p w:rsidR="001E3DDC" w:rsidRDefault="001E3DDC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16D0D" w:rsidRPr="00716D0D">
        <w:rPr>
          <w:rFonts w:ascii="Times New Roman" w:hAnsi="Times New Roman" w:cs="Times New Roman"/>
          <w:sz w:val="24"/>
          <w:szCs w:val="24"/>
        </w:rPr>
        <w:t>zaliczone na poczet ceny nabycia, zaś pozostałym uczestnikom zwrócone po za</w:t>
      </w:r>
      <w:r w:rsidR="002F2CBD">
        <w:rPr>
          <w:rFonts w:ascii="Times New Roman" w:hAnsi="Times New Roman" w:cs="Times New Roman"/>
          <w:sz w:val="24"/>
          <w:szCs w:val="24"/>
        </w:rPr>
        <w:t>mknięciu</w:t>
      </w:r>
    </w:p>
    <w:p w:rsidR="00716D0D" w:rsidRPr="00716D0D" w:rsidRDefault="001E3DDC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16D0D" w:rsidRPr="00716D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6D0D" w:rsidRPr="00716D0D">
        <w:rPr>
          <w:rFonts w:ascii="Times New Roman" w:hAnsi="Times New Roman" w:cs="Times New Roman"/>
          <w:sz w:val="24"/>
          <w:szCs w:val="24"/>
        </w:rPr>
        <w:t>przetargu.</w:t>
      </w:r>
    </w:p>
    <w:p w:rsidR="001E3DDC" w:rsidRDefault="001E3DDC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16D0D" w:rsidRPr="00716D0D">
        <w:rPr>
          <w:rFonts w:ascii="Times New Roman" w:hAnsi="Times New Roman" w:cs="Times New Roman"/>
          <w:sz w:val="24"/>
          <w:szCs w:val="24"/>
        </w:rPr>
        <w:t>Wadium przepada na rzecz Gminy w przypadku, gdy osoba która przetarg wygrała, uchyli</w:t>
      </w:r>
    </w:p>
    <w:p w:rsidR="001E3DDC" w:rsidRDefault="001E3DDC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716D0D" w:rsidRPr="00716D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6D0D" w:rsidRPr="00716D0D">
        <w:rPr>
          <w:rFonts w:ascii="Times New Roman" w:hAnsi="Times New Roman" w:cs="Times New Roman"/>
          <w:sz w:val="24"/>
          <w:szCs w:val="24"/>
        </w:rPr>
        <w:t xml:space="preserve">się </w:t>
      </w:r>
      <w:r w:rsidR="002F2CBD">
        <w:rPr>
          <w:rFonts w:ascii="Times New Roman" w:hAnsi="Times New Roman" w:cs="Times New Roman"/>
          <w:sz w:val="24"/>
          <w:szCs w:val="24"/>
        </w:rPr>
        <w:t xml:space="preserve">bez usprawiedliwienia </w:t>
      </w:r>
      <w:r w:rsidR="00716D0D" w:rsidRPr="00716D0D">
        <w:rPr>
          <w:rFonts w:ascii="Times New Roman" w:hAnsi="Times New Roman" w:cs="Times New Roman"/>
          <w:sz w:val="24"/>
          <w:szCs w:val="24"/>
        </w:rPr>
        <w:t>od zawarcia umowy kupna – sprzedaży</w:t>
      </w:r>
      <w:r w:rsidR="002F2CBD">
        <w:rPr>
          <w:rFonts w:ascii="Times New Roman" w:hAnsi="Times New Roman" w:cs="Times New Roman"/>
          <w:sz w:val="24"/>
          <w:szCs w:val="24"/>
        </w:rPr>
        <w:t xml:space="preserve"> w terminie i miejscu</w:t>
      </w:r>
    </w:p>
    <w:p w:rsidR="00716D0D" w:rsidRPr="00716D0D" w:rsidRDefault="001E3DDC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F2CB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2CBD">
        <w:rPr>
          <w:rFonts w:ascii="Times New Roman" w:hAnsi="Times New Roman" w:cs="Times New Roman"/>
          <w:sz w:val="24"/>
          <w:szCs w:val="24"/>
        </w:rPr>
        <w:t>wyznaczonym przez Gminę Wielgomłyny</w:t>
      </w:r>
      <w:r w:rsidR="00716D0D" w:rsidRPr="00716D0D">
        <w:rPr>
          <w:rFonts w:ascii="Times New Roman" w:hAnsi="Times New Roman" w:cs="Times New Roman"/>
          <w:sz w:val="24"/>
          <w:szCs w:val="24"/>
        </w:rPr>
        <w:t>.</w:t>
      </w:r>
    </w:p>
    <w:p w:rsidR="00716D0D" w:rsidRPr="00716D0D" w:rsidRDefault="001E3DDC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16D0D" w:rsidRPr="00716D0D">
        <w:rPr>
          <w:rFonts w:ascii="Times New Roman" w:hAnsi="Times New Roman" w:cs="Times New Roman"/>
          <w:sz w:val="24"/>
          <w:szCs w:val="24"/>
        </w:rPr>
        <w:t>W przetargu mogą uczestniczyć krajowe i zagraniczne osoby fizyczne i prawne.</w:t>
      </w:r>
    </w:p>
    <w:p w:rsidR="001E3DDC" w:rsidRDefault="001E3DDC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16D0D" w:rsidRPr="00716D0D">
        <w:rPr>
          <w:rFonts w:ascii="Times New Roman" w:hAnsi="Times New Roman" w:cs="Times New Roman"/>
          <w:sz w:val="24"/>
          <w:szCs w:val="24"/>
        </w:rPr>
        <w:t>Podmioty zagraniczne winny przedłożyć zezwolenie stosownie do przepisów</w:t>
      </w:r>
      <w:r w:rsidR="00716D0D" w:rsidRPr="002371B4">
        <w:rPr>
          <w:sz w:val="28"/>
          <w:szCs w:val="28"/>
        </w:rPr>
        <w:t xml:space="preserve"> </w:t>
      </w:r>
      <w:r w:rsidR="00716D0D" w:rsidRPr="00716D0D">
        <w:rPr>
          <w:rFonts w:ascii="Times New Roman" w:hAnsi="Times New Roman" w:cs="Times New Roman"/>
          <w:sz w:val="24"/>
          <w:szCs w:val="24"/>
        </w:rPr>
        <w:t>opublikowa</w:t>
      </w:r>
      <w:r w:rsidR="00716D0D">
        <w:rPr>
          <w:rFonts w:ascii="Times New Roman" w:hAnsi="Times New Roman" w:cs="Times New Roman"/>
          <w:sz w:val="24"/>
          <w:szCs w:val="24"/>
        </w:rPr>
        <w:t>-</w:t>
      </w:r>
    </w:p>
    <w:p w:rsidR="00716D0D" w:rsidRPr="00716D0D" w:rsidRDefault="001E3DDC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16D0D" w:rsidRPr="00716D0D">
        <w:rPr>
          <w:rFonts w:ascii="Times New Roman" w:hAnsi="Times New Roman" w:cs="Times New Roman"/>
          <w:sz w:val="24"/>
          <w:szCs w:val="24"/>
        </w:rPr>
        <w:t>nych w Dz. U. z 2014 roku poz. 1380.</w:t>
      </w:r>
    </w:p>
    <w:p w:rsidR="001E3DDC" w:rsidRDefault="001E3DDC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16D0D" w:rsidRPr="00716D0D">
        <w:rPr>
          <w:rFonts w:ascii="Times New Roman" w:hAnsi="Times New Roman" w:cs="Times New Roman"/>
          <w:sz w:val="24"/>
          <w:szCs w:val="24"/>
        </w:rPr>
        <w:t>Osoby biorące udział w przetargu, winny zapoznać się z przedmiotem przetargu przed jego</w:t>
      </w:r>
    </w:p>
    <w:p w:rsidR="00716D0D" w:rsidRPr="00716D0D" w:rsidRDefault="001E3DDC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16D0D" w:rsidRPr="00716D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6D0D" w:rsidRPr="00716D0D">
        <w:rPr>
          <w:rFonts w:ascii="Times New Roman" w:hAnsi="Times New Roman" w:cs="Times New Roman"/>
          <w:sz w:val="24"/>
          <w:szCs w:val="24"/>
        </w:rPr>
        <w:t>rozpoczęciem, granice nabywanej nieruchomości nie będą wznawiane na koszt Gminy.</w:t>
      </w:r>
    </w:p>
    <w:p w:rsidR="00716D0D" w:rsidRPr="00716D0D" w:rsidRDefault="001E3DDC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16D0D" w:rsidRPr="00716D0D">
        <w:rPr>
          <w:rFonts w:ascii="Times New Roman" w:hAnsi="Times New Roman" w:cs="Times New Roman"/>
          <w:sz w:val="24"/>
          <w:szCs w:val="24"/>
        </w:rPr>
        <w:t>Sprzedaż nieruchomości następuje wg danych ewidencyjnych.</w:t>
      </w:r>
    </w:p>
    <w:p w:rsidR="00716D0D" w:rsidRDefault="001E3DDC" w:rsidP="00AD09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BF3DED">
        <w:rPr>
          <w:rFonts w:ascii="Times New Roman" w:hAnsi="Times New Roman" w:cs="Times New Roman"/>
          <w:sz w:val="24"/>
          <w:szCs w:val="24"/>
        </w:rPr>
        <w:t>N</w:t>
      </w:r>
      <w:r w:rsidR="00716D0D" w:rsidRPr="00716D0D">
        <w:rPr>
          <w:rFonts w:ascii="Times New Roman" w:hAnsi="Times New Roman" w:cs="Times New Roman"/>
          <w:sz w:val="24"/>
          <w:szCs w:val="24"/>
        </w:rPr>
        <w:t>ależność za nieruchomości płatna jest jednorazowo przed zawarciem aktu</w:t>
      </w:r>
      <w:r w:rsidR="00BF3DED">
        <w:rPr>
          <w:rFonts w:ascii="Times New Roman" w:hAnsi="Times New Roman" w:cs="Times New Roman"/>
          <w:sz w:val="24"/>
          <w:szCs w:val="24"/>
        </w:rPr>
        <w:t xml:space="preserve"> </w:t>
      </w:r>
      <w:r w:rsidR="00716D0D" w:rsidRPr="00716D0D">
        <w:rPr>
          <w:rFonts w:ascii="Times New Roman" w:hAnsi="Times New Roman" w:cs="Times New Roman"/>
          <w:sz w:val="24"/>
          <w:szCs w:val="24"/>
        </w:rPr>
        <w:t>notarialnego.</w:t>
      </w:r>
    </w:p>
    <w:p w:rsidR="00AD0983" w:rsidRDefault="00AD0983" w:rsidP="00AD09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6CC1" w:rsidRDefault="00D539D9" w:rsidP="00AD09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920C24" w:rsidRPr="00811E8C">
        <w:rPr>
          <w:rFonts w:ascii="Times New Roman" w:hAnsi="Times New Roman" w:cs="Times New Roman"/>
          <w:b/>
          <w:sz w:val="24"/>
          <w:szCs w:val="24"/>
        </w:rPr>
        <w:t>.</w:t>
      </w:r>
      <w:r w:rsidR="00920C24">
        <w:rPr>
          <w:rFonts w:ascii="Times New Roman" w:hAnsi="Times New Roman" w:cs="Times New Roman"/>
          <w:sz w:val="24"/>
          <w:szCs w:val="24"/>
        </w:rPr>
        <w:t xml:space="preserve"> Komisja przetargowa dokona szczegółowej analizy ofert oraz wybier</w:t>
      </w:r>
      <w:r w:rsidR="00C86BAD">
        <w:rPr>
          <w:rFonts w:ascii="Times New Roman" w:hAnsi="Times New Roman" w:cs="Times New Roman"/>
          <w:sz w:val="24"/>
          <w:szCs w:val="24"/>
        </w:rPr>
        <w:t>ze</w:t>
      </w:r>
      <w:r w:rsidR="00920C24">
        <w:rPr>
          <w:rFonts w:ascii="Times New Roman" w:hAnsi="Times New Roman" w:cs="Times New Roman"/>
          <w:sz w:val="24"/>
          <w:szCs w:val="24"/>
        </w:rPr>
        <w:t xml:space="preserve"> najkorzystniejszą</w:t>
      </w:r>
    </w:p>
    <w:p w:rsidR="00E26CC1" w:rsidRDefault="00E26CC1" w:rsidP="00AD09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20C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20C24">
        <w:rPr>
          <w:rFonts w:ascii="Times New Roman" w:hAnsi="Times New Roman" w:cs="Times New Roman"/>
          <w:sz w:val="24"/>
          <w:szCs w:val="24"/>
        </w:rPr>
        <w:t xml:space="preserve">z nich biorąc pod uwagę zaoferowaną cenę. Komisja przetargowa może nie wybrać żadnej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0C24" w:rsidRDefault="00E26CC1" w:rsidP="00AD09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920C24">
        <w:rPr>
          <w:rFonts w:ascii="Times New Roman" w:hAnsi="Times New Roman" w:cs="Times New Roman"/>
          <w:sz w:val="24"/>
          <w:szCs w:val="24"/>
        </w:rPr>
        <w:t>ze złożonych ofert.</w:t>
      </w:r>
    </w:p>
    <w:p w:rsidR="00E26CC1" w:rsidRDefault="00E26CC1" w:rsidP="00E26C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6CC1" w:rsidRDefault="00D539D9" w:rsidP="00E26C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8153C7" w:rsidRPr="00A9486F">
        <w:rPr>
          <w:rFonts w:ascii="Times New Roman" w:hAnsi="Times New Roman" w:cs="Times New Roman"/>
          <w:b/>
          <w:sz w:val="24"/>
          <w:szCs w:val="24"/>
        </w:rPr>
        <w:t>.</w:t>
      </w:r>
      <w:r w:rsidR="008153C7">
        <w:rPr>
          <w:rFonts w:ascii="Times New Roman" w:hAnsi="Times New Roman" w:cs="Times New Roman"/>
          <w:sz w:val="24"/>
          <w:szCs w:val="24"/>
        </w:rPr>
        <w:t xml:space="preserve"> Nieruchomość można oglądać w dni robocze w terminie od </w:t>
      </w:r>
      <w:r w:rsidR="008153C7" w:rsidRPr="00A72CA4">
        <w:rPr>
          <w:rFonts w:ascii="Times New Roman" w:hAnsi="Times New Roman" w:cs="Times New Roman"/>
          <w:sz w:val="24"/>
          <w:szCs w:val="24"/>
        </w:rPr>
        <w:t xml:space="preserve">dnia </w:t>
      </w:r>
      <w:r w:rsidR="00A72CA4" w:rsidRPr="00A72CA4">
        <w:rPr>
          <w:rFonts w:ascii="Times New Roman" w:hAnsi="Times New Roman" w:cs="Times New Roman"/>
          <w:b/>
          <w:sz w:val="24"/>
          <w:szCs w:val="24"/>
        </w:rPr>
        <w:t>19.07.</w:t>
      </w:r>
      <w:r w:rsidR="008153C7" w:rsidRPr="00A72CA4">
        <w:rPr>
          <w:rFonts w:ascii="Times New Roman" w:hAnsi="Times New Roman" w:cs="Times New Roman"/>
          <w:b/>
          <w:sz w:val="24"/>
          <w:szCs w:val="24"/>
        </w:rPr>
        <w:t>201</w:t>
      </w:r>
      <w:r w:rsidR="002F2CBD" w:rsidRPr="00A72CA4">
        <w:rPr>
          <w:rFonts w:ascii="Times New Roman" w:hAnsi="Times New Roman" w:cs="Times New Roman"/>
          <w:b/>
          <w:sz w:val="24"/>
          <w:szCs w:val="24"/>
        </w:rPr>
        <w:t>6</w:t>
      </w:r>
      <w:r w:rsidR="008153C7" w:rsidRPr="00A72CA4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="008153C7">
        <w:rPr>
          <w:rFonts w:ascii="Times New Roman" w:hAnsi="Times New Roman" w:cs="Times New Roman"/>
          <w:sz w:val="24"/>
          <w:szCs w:val="24"/>
        </w:rPr>
        <w:t xml:space="preserve"> do dnia</w:t>
      </w:r>
    </w:p>
    <w:p w:rsidR="008153C7" w:rsidRDefault="00E26CC1" w:rsidP="00E26C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153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72CA4" w:rsidRPr="00A72CA4">
        <w:rPr>
          <w:rFonts w:ascii="Times New Roman" w:hAnsi="Times New Roman" w:cs="Times New Roman"/>
          <w:b/>
          <w:sz w:val="24"/>
          <w:szCs w:val="24"/>
        </w:rPr>
        <w:t>21.09.</w:t>
      </w:r>
      <w:r w:rsidR="008153C7" w:rsidRPr="00A72CA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8153C7" w:rsidRPr="00A72CA4">
        <w:rPr>
          <w:rFonts w:ascii="Times New Roman" w:hAnsi="Times New Roman" w:cs="Times New Roman"/>
          <w:b/>
          <w:sz w:val="24"/>
          <w:szCs w:val="24"/>
        </w:rPr>
        <w:t>201</w:t>
      </w:r>
      <w:r w:rsidR="002F2CBD" w:rsidRPr="00A72CA4">
        <w:rPr>
          <w:rFonts w:ascii="Times New Roman" w:hAnsi="Times New Roman" w:cs="Times New Roman"/>
          <w:b/>
          <w:sz w:val="24"/>
          <w:szCs w:val="24"/>
        </w:rPr>
        <w:t>6</w:t>
      </w:r>
      <w:r w:rsidR="008153C7" w:rsidRPr="00A72CA4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="008153C7">
        <w:rPr>
          <w:rFonts w:ascii="Times New Roman" w:hAnsi="Times New Roman" w:cs="Times New Roman"/>
          <w:sz w:val="24"/>
          <w:szCs w:val="24"/>
        </w:rPr>
        <w:t xml:space="preserve"> po wcześniejszym uzgodnieniu telefonicznym.</w:t>
      </w:r>
    </w:p>
    <w:p w:rsidR="00AF4D37" w:rsidRDefault="00AF4D37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6CC1" w:rsidRDefault="00811E8C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1E8C">
        <w:rPr>
          <w:rFonts w:ascii="Times New Roman" w:hAnsi="Times New Roman" w:cs="Times New Roman"/>
          <w:b/>
          <w:sz w:val="24"/>
          <w:szCs w:val="24"/>
        </w:rPr>
        <w:t>1</w:t>
      </w:r>
      <w:r w:rsidR="00D539D9">
        <w:rPr>
          <w:rFonts w:ascii="Times New Roman" w:hAnsi="Times New Roman" w:cs="Times New Roman"/>
          <w:b/>
          <w:sz w:val="24"/>
          <w:szCs w:val="24"/>
        </w:rPr>
        <w:t>2</w:t>
      </w:r>
      <w:r w:rsidRPr="00811E8C">
        <w:rPr>
          <w:rFonts w:ascii="Times New Roman" w:hAnsi="Times New Roman" w:cs="Times New Roman"/>
          <w:b/>
          <w:sz w:val="24"/>
          <w:szCs w:val="24"/>
        </w:rPr>
        <w:t>.</w:t>
      </w:r>
      <w:r w:rsidRPr="00811E8C">
        <w:rPr>
          <w:rFonts w:ascii="Times New Roman" w:hAnsi="Times New Roman" w:cs="Times New Roman"/>
          <w:sz w:val="24"/>
          <w:szCs w:val="24"/>
        </w:rPr>
        <w:t xml:space="preserve"> Protokół z przetargu stanowi podstawę spisania umowy sprzedaży w formie aktu </w:t>
      </w:r>
    </w:p>
    <w:p w:rsidR="00B5349F" w:rsidRDefault="00E26CC1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811E8C" w:rsidRPr="00811E8C">
        <w:rPr>
          <w:rFonts w:ascii="Times New Roman" w:hAnsi="Times New Roman" w:cs="Times New Roman"/>
          <w:sz w:val="24"/>
          <w:szCs w:val="24"/>
        </w:rPr>
        <w:t>notarialnego. Koszt spisania aktu ponosi kupujący.</w:t>
      </w:r>
    </w:p>
    <w:p w:rsidR="00811E8C" w:rsidRPr="00811E8C" w:rsidRDefault="00811E8C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3DED" w:rsidRDefault="00811E8C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1E8C">
        <w:rPr>
          <w:rFonts w:ascii="Times New Roman" w:hAnsi="Times New Roman" w:cs="Times New Roman"/>
          <w:b/>
          <w:sz w:val="24"/>
          <w:szCs w:val="24"/>
        </w:rPr>
        <w:t>1</w:t>
      </w:r>
      <w:r w:rsidR="00D539D9">
        <w:rPr>
          <w:rFonts w:ascii="Times New Roman" w:hAnsi="Times New Roman" w:cs="Times New Roman"/>
          <w:b/>
          <w:sz w:val="24"/>
          <w:szCs w:val="24"/>
        </w:rPr>
        <w:t>3</w:t>
      </w:r>
      <w:r w:rsidR="008153C7" w:rsidRPr="00811E8C">
        <w:rPr>
          <w:rFonts w:ascii="Times New Roman" w:hAnsi="Times New Roman" w:cs="Times New Roman"/>
          <w:b/>
          <w:sz w:val="24"/>
          <w:szCs w:val="24"/>
        </w:rPr>
        <w:t>.</w:t>
      </w:r>
      <w:r w:rsidR="008153C7" w:rsidRPr="00811E8C">
        <w:rPr>
          <w:rFonts w:ascii="Times New Roman" w:hAnsi="Times New Roman" w:cs="Times New Roman"/>
          <w:sz w:val="24"/>
          <w:szCs w:val="24"/>
        </w:rPr>
        <w:t xml:space="preserve"> Organizator</w:t>
      </w:r>
      <w:r w:rsidR="00BF3DED">
        <w:rPr>
          <w:rFonts w:ascii="Times New Roman" w:hAnsi="Times New Roman" w:cs="Times New Roman"/>
          <w:sz w:val="24"/>
          <w:szCs w:val="24"/>
        </w:rPr>
        <w:t>owi</w:t>
      </w:r>
      <w:r w:rsidR="008153C7" w:rsidRPr="00811E8C">
        <w:rPr>
          <w:rFonts w:ascii="Times New Roman" w:hAnsi="Times New Roman" w:cs="Times New Roman"/>
          <w:sz w:val="24"/>
          <w:szCs w:val="24"/>
        </w:rPr>
        <w:t xml:space="preserve"> przetargu </w:t>
      </w:r>
      <w:r w:rsidR="00BF3DED">
        <w:rPr>
          <w:rFonts w:ascii="Times New Roman" w:hAnsi="Times New Roman" w:cs="Times New Roman"/>
          <w:sz w:val="24"/>
          <w:szCs w:val="24"/>
        </w:rPr>
        <w:t>przysługuje prawo zamknięcia przetargu bez wybrania</w:t>
      </w:r>
    </w:p>
    <w:p w:rsidR="007037D8" w:rsidRPr="00907C47" w:rsidRDefault="00BF3DED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którejkolwiek z ofert.</w:t>
      </w:r>
    </w:p>
    <w:sectPr w:rsidR="007037D8" w:rsidRPr="00907C47" w:rsidSect="007E6C9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3ED1" w:rsidRDefault="00F33ED1" w:rsidP="00E062AB">
      <w:pPr>
        <w:spacing w:after="0" w:line="240" w:lineRule="auto"/>
      </w:pPr>
      <w:r>
        <w:separator/>
      </w:r>
    </w:p>
  </w:endnote>
  <w:endnote w:type="continuationSeparator" w:id="1">
    <w:p w:rsidR="00F33ED1" w:rsidRDefault="00F33ED1" w:rsidP="00E062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229860"/>
      <w:docPartObj>
        <w:docPartGallery w:val="Page Numbers (Bottom of Page)"/>
        <w:docPartUnique/>
      </w:docPartObj>
    </w:sdtPr>
    <w:sdtContent>
      <w:p w:rsidR="006F28D2" w:rsidRDefault="00A13540">
        <w:pPr>
          <w:pStyle w:val="Stopka"/>
          <w:jc w:val="right"/>
        </w:pPr>
        <w:fldSimple w:instr=" PAGE   \* MERGEFORMAT ">
          <w:r w:rsidR="000E23EC">
            <w:rPr>
              <w:noProof/>
            </w:rPr>
            <w:t>1</w:t>
          </w:r>
        </w:fldSimple>
      </w:p>
    </w:sdtContent>
  </w:sdt>
  <w:p w:rsidR="006F28D2" w:rsidRDefault="006F28D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3ED1" w:rsidRDefault="00F33ED1" w:rsidP="00E062AB">
      <w:pPr>
        <w:spacing w:after="0" w:line="240" w:lineRule="auto"/>
      </w:pPr>
      <w:r>
        <w:separator/>
      </w:r>
    </w:p>
  </w:footnote>
  <w:footnote w:type="continuationSeparator" w:id="1">
    <w:p w:rsidR="00F33ED1" w:rsidRDefault="00F33ED1" w:rsidP="00E062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A7E6A"/>
    <w:rsid w:val="00022389"/>
    <w:rsid w:val="00041376"/>
    <w:rsid w:val="00045DEE"/>
    <w:rsid w:val="0005446E"/>
    <w:rsid w:val="000678B7"/>
    <w:rsid w:val="00073324"/>
    <w:rsid w:val="000835FD"/>
    <w:rsid w:val="0009463B"/>
    <w:rsid w:val="000E23EC"/>
    <w:rsid w:val="000E2F4C"/>
    <w:rsid w:val="0013648B"/>
    <w:rsid w:val="00144E7F"/>
    <w:rsid w:val="00157B3F"/>
    <w:rsid w:val="00163A6A"/>
    <w:rsid w:val="00166CFD"/>
    <w:rsid w:val="0016791F"/>
    <w:rsid w:val="001845DB"/>
    <w:rsid w:val="00184FE4"/>
    <w:rsid w:val="00191D35"/>
    <w:rsid w:val="001C0612"/>
    <w:rsid w:val="001D0CA0"/>
    <w:rsid w:val="001E0D21"/>
    <w:rsid w:val="001E3C91"/>
    <w:rsid w:val="001E3DDC"/>
    <w:rsid w:val="001F3072"/>
    <w:rsid w:val="00200BD8"/>
    <w:rsid w:val="00203A31"/>
    <w:rsid w:val="002423EA"/>
    <w:rsid w:val="002673BD"/>
    <w:rsid w:val="002825BE"/>
    <w:rsid w:val="00282BC7"/>
    <w:rsid w:val="00290FCE"/>
    <w:rsid w:val="002A7E6A"/>
    <w:rsid w:val="002F2CBD"/>
    <w:rsid w:val="002F7919"/>
    <w:rsid w:val="0032319D"/>
    <w:rsid w:val="00324742"/>
    <w:rsid w:val="00350DBA"/>
    <w:rsid w:val="003A1721"/>
    <w:rsid w:val="003F3085"/>
    <w:rsid w:val="00431DF3"/>
    <w:rsid w:val="004467DB"/>
    <w:rsid w:val="00450A74"/>
    <w:rsid w:val="00466772"/>
    <w:rsid w:val="004772F9"/>
    <w:rsid w:val="00482209"/>
    <w:rsid w:val="00484055"/>
    <w:rsid w:val="004B4EBD"/>
    <w:rsid w:val="004B77A6"/>
    <w:rsid w:val="004D0E30"/>
    <w:rsid w:val="004E477F"/>
    <w:rsid w:val="004E5476"/>
    <w:rsid w:val="00504493"/>
    <w:rsid w:val="0054118A"/>
    <w:rsid w:val="00542008"/>
    <w:rsid w:val="0055237A"/>
    <w:rsid w:val="005554EA"/>
    <w:rsid w:val="005716F3"/>
    <w:rsid w:val="00577A22"/>
    <w:rsid w:val="005A67AE"/>
    <w:rsid w:val="005B24CF"/>
    <w:rsid w:val="005C3B72"/>
    <w:rsid w:val="005D01E5"/>
    <w:rsid w:val="005D4165"/>
    <w:rsid w:val="005E0C5C"/>
    <w:rsid w:val="005F2E90"/>
    <w:rsid w:val="0060075D"/>
    <w:rsid w:val="006460F7"/>
    <w:rsid w:val="006642BE"/>
    <w:rsid w:val="00671351"/>
    <w:rsid w:val="00686711"/>
    <w:rsid w:val="00695CF4"/>
    <w:rsid w:val="006B0F37"/>
    <w:rsid w:val="006B7F34"/>
    <w:rsid w:val="006C3248"/>
    <w:rsid w:val="006C3531"/>
    <w:rsid w:val="006F28D2"/>
    <w:rsid w:val="007037D8"/>
    <w:rsid w:val="007167CD"/>
    <w:rsid w:val="00716D0D"/>
    <w:rsid w:val="00754613"/>
    <w:rsid w:val="007663D5"/>
    <w:rsid w:val="00786AC7"/>
    <w:rsid w:val="00791835"/>
    <w:rsid w:val="007A6225"/>
    <w:rsid w:val="007B5DCB"/>
    <w:rsid w:val="007C78C5"/>
    <w:rsid w:val="007D30CF"/>
    <w:rsid w:val="007D6B6A"/>
    <w:rsid w:val="007E6C97"/>
    <w:rsid w:val="007E75FE"/>
    <w:rsid w:val="007E799D"/>
    <w:rsid w:val="007F6835"/>
    <w:rsid w:val="00811E8C"/>
    <w:rsid w:val="008153C7"/>
    <w:rsid w:val="00816B60"/>
    <w:rsid w:val="00823D68"/>
    <w:rsid w:val="00825BC5"/>
    <w:rsid w:val="00832AB2"/>
    <w:rsid w:val="00835334"/>
    <w:rsid w:val="0085708A"/>
    <w:rsid w:val="00873302"/>
    <w:rsid w:val="00892448"/>
    <w:rsid w:val="008F1536"/>
    <w:rsid w:val="008F348B"/>
    <w:rsid w:val="0090692A"/>
    <w:rsid w:val="00907C47"/>
    <w:rsid w:val="00920C24"/>
    <w:rsid w:val="00927292"/>
    <w:rsid w:val="00975D41"/>
    <w:rsid w:val="009E6922"/>
    <w:rsid w:val="009F0DA9"/>
    <w:rsid w:val="00A13540"/>
    <w:rsid w:val="00A16233"/>
    <w:rsid w:val="00A2693E"/>
    <w:rsid w:val="00A30C4E"/>
    <w:rsid w:val="00A322F5"/>
    <w:rsid w:val="00A4159E"/>
    <w:rsid w:val="00A53BB8"/>
    <w:rsid w:val="00A6173E"/>
    <w:rsid w:val="00A72CA4"/>
    <w:rsid w:val="00A9486F"/>
    <w:rsid w:val="00AD0983"/>
    <w:rsid w:val="00AE438D"/>
    <w:rsid w:val="00AF4D37"/>
    <w:rsid w:val="00B0432C"/>
    <w:rsid w:val="00B2223A"/>
    <w:rsid w:val="00B24641"/>
    <w:rsid w:val="00B30A39"/>
    <w:rsid w:val="00B5349F"/>
    <w:rsid w:val="00B6680A"/>
    <w:rsid w:val="00BD0782"/>
    <w:rsid w:val="00BF3DED"/>
    <w:rsid w:val="00C24B14"/>
    <w:rsid w:val="00C30D5C"/>
    <w:rsid w:val="00C43E93"/>
    <w:rsid w:val="00C54437"/>
    <w:rsid w:val="00C55E16"/>
    <w:rsid w:val="00C71E3B"/>
    <w:rsid w:val="00C7427E"/>
    <w:rsid w:val="00C86BAD"/>
    <w:rsid w:val="00C86CE0"/>
    <w:rsid w:val="00CB62E8"/>
    <w:rsid w:val="00D32E59"/>
    <w:rsid w:val="00D353AD"/>
    <w:rsid w:val="00D539D9"/>
    <w:rsid w:val="00D70AD1"/>
    <w:rsid w:val="00E062AB"/>
    <w:rsid w:val="00E26CC1"/>
    <w:rsid w:val="00E3285F"/>
    <w:rsid w:val="00E334A1"/>
    <w:rsid w:val="00E33AF4"/>
    <w:rsid w:val="00E60138"/>
    <w:rsid w:val="00E665A5"/>
    <w:rsid w:val="00E67C2A"/>
    <w:rsid w:val="00E9772F"/>
    <w:rsid w:val="00EB25D0"/>
    <w:rsid w:val="00EC5BB6"/>
    <w:rsid w:val="00F031A4"/>
    <w:rsid w:val="00F16178"/>
    <w:rsid w:val="00F16CE7"/>
    <w:rsid w:val="00F23E40"/>
    <w:rsid w:val="00F24EBF"/>
    <w:rsid w:val="00F27D9B"/>
    <w:rsid w:val="00F33ED1"/>
    <w:rsid w:val="00F438C3"/>
    <w:rsid w:val="00F567B1"/>
    <w:rsid w:val="00F76B95"/>
    <w:rsid w:val="00F80867"/>
    <w:rsid w:val="00F828C7"/>
    <w:rsid w:val="00FC731F"/>
    <w:rsid w:val="00FD4276"/>
    <w:rsid w:val="00FF1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C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062A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062A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062AB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A948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9486F"/>
  </w:style>
  <w:style w:type="paragraph" w:styleId="Stopka">
    <w:name w:val="footer"/>
    <w:basedOn w:val="Normalny"/>
    <w:link w:val="StopkaZnak"/>
    <w:uiPriority w:val="99"/>
    <w:unhideWhenUsed/>
    <w:rsid w:val="00A948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486F"/>
  </w:style>
  <w:style w:type="character" w:styleId="Hipercze">
    <w:name w:val="Hyperlink"/>
    <w:basedOn w:val="Domylnaczcionkaakapitu"/>
    <w:uiPriority w:val="99"/>
    <w:unhideWhenUsed/>
    <w:rsid w:val="00D539D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wielgomlyny.bip.net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ielgomlyny.bip.net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1445</Words>
  <Characters>8673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38</cp:revision>
  <cp:lastPrinted>2016-07-20T05:47:00Z</cp:lastPrinted>
  <dcterms:created xsi:type="dcterms:W3CDTF">2016-01-07T11:52:00Z</dcterms:created>
  <dcterms:modified xsi:type="dcterms:W3CDTF">2016-07-20T05:48:00Z</dcterms:modified>
</cp:coreProperties>
</file>