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756" w:rsidRPr="0062740E" w:rsidRDefault="00565FEA" w:rsidP="00245727">
      <w:pPr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 w:rsidR="00245727">
        <w:tab/>
      </w:r>
      <w:r w:rsidR="00245727">
        <w:tab/>
      </w:r>
      <w:r w:rsidR="00245727">
        <w:tab/>
      </w:r>
      <w:r w:rsidR="00245727">
        <w:tab/>
      </w:r>
      <w:r w:rsidRPr="0062740E">
        <w:rPr>
          <w:rFonts w:ascii="Times New Roman" w:hAnsi="Times New Roman" w:cs="Times New Roman"/>
          <w:sz w:val="24"/>
          <w:szCs w:val="24"/>
        </w:rPr>
        <w:t xml:space="preserve">Wielgomłyny, dnia </w:t>
      </w:r>
      <w:r w:rsidR="00901DAE">
        <w:rPr>
          <w:rFonts w:ascii="Times New Roman" w:hAnsi="Times New Roman" w:cs="Times New Roman"/>
          <w:sz w:val="24"/>
          <w:szCs w:val="24"/>
        </w:rPr>
        <w:t>05.05.</w:t>
      </w:r>
      <w:r w:rsidR="00353CF8">
        <w:rPr>
          <w:rFonts w:ascii="Times New Roman" w:hAnsi="Times New Roman" w:cs="Times New Roman"/>
          <w:sz w:val="24"/>
          <w:szCs w:val="24"/>
        </w:rPr>
        <w:t>2016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</w:p>
    <w:p w:rsidR="00565FEA" w:rsidRDefault="00565FEA" w:rsidP="00F07F4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ZAWIADOMIENIE O WYBORZE OFERTY</w:t>
      </w:r>
    </w:p>
    <w:p w:rsidR="00565FEA" w:rsidRPr="0062740E" w:rsidRDefault="00565FEA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Numer sprawy: </w:t>
      </w:r>
      <w:r w:rsidR="00901DAE">
        <w:rPr>
          <w:rFonts w:ascii="Times New Roman" w:hAnsi="Times New Roman" w:cs="Times New Roman"/>
          <w:sz w:val="24"/>
          <w:szCs w:val="24"/>
        </w:rPr>
        <w:t>WodBło</w:t>
      </w:r>
      <w:r w:rsidR="00353CF8">
        <w:rPr>
          <w:rFonts w:ascii="Times New Roman" w:hAnsi="Times New Roman" w:cs="Times New Roman"/>
          <w:sz w:val="24"/>
          <w:szCs w:val="24"/>
        </w:rPr>
        <w:t>-01/16</w:t>
      </w:r>
    </w:p>
    <w:p w:rsidR="00FE4839" w:rsidRPr="00901DAE" w:rsidRDefault="00565FEA" w:rsidP="00565FEA">
      <w:pPr>
        <w:spacing w:after="0" w:line="240" w:lineRule="auto"/>
        <w:rPr>
          <w:rFonts w:ascii="Calibri" w:eastAsia="Calibri" w:hAnsi="Calibri" w:cs="Times New Roman"/>
          <w:b/>
          <w:i/>
        </w:rPr>
      </w:pPr>
      <w:r w:rsidRPr="0062740E">
        <w:rPr>
          <w:rFonts w:ascii="Times New Roman" w:hAnsi="Times New Roman" w:cs="Times New Roman"/>
          <w:b/>
          <w:sz w:val="24"/>
          <w:szCs w:val="24"/>
        </w:rPr>
        <w:t>dotyczy:</w:t>
      </w:r>
      <w:r w:rsidRPr="0062740E">
        <w:rPr>
          <w:rFonts w:ascii="Times New Roman" w:hAnsi="Times New Roman" w:cs="Times New Roman"/>
          <w:sz w:val="24"/>
          <w:szCs w:val="24"/>
        </w:rPr>
        <w:t xml:space="preserve"> postępowania o udzielenie zamówienia publicznego w trybie przetargu nieograniczonego na: </w:t>
      </w:r>
      <w:r w:rsidR="00901DAE" w:rsidRPr="00901DAE">
        <w:rPr>
          <w:rFonts w:ascii="Times New Roman" w:hAnsi="Times New Roman" w:cs="Times New Roman"/>
          <w:i/>
          <w:sz w:val="24"/>
          <w:szCs w:val="24"/>
        </w:rPr>
        <w:t>Budowę sieci wodociągowej Wola Życińska – Błonie i w miejscowości Błonie.</w:t>
      </w:r>
    </w:p>
    <w:p w:rsidR="0062740E" w:rsidRPr="0062740E" w:rsidRDefault="0062740E" w:rsidP="00565FE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E4839" w:rsidRDefault="00565FEA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>Działając zgodnie z art. 92 ustawy z dnia 29 stycznia 2004 roku Prawo zamówień publicznych (t</w:t>
      </w:r>
      <w:r w:rsidR="00353CF8">
        <w:rPr>
          <w:rFonts w:ascii="Times New Roman" w:hAnsi="Times New Roman" w:cs="Times New Roman"/>
          <w:sz w:val="24"/>
          <w:szCs w:val="24"/>
        </w:rPr>
        <w:t>ekst jednolity</w:t>
      </w:r>
      <w:r w:rsidRPr="0062740E">
        <w:rPr>
          <w:rFonts w:ascii="Times New Roman" w:hAnsi="Times New Roman" w:cs="Times New Roman"/>
          <w:sz w:val="24"/>
          <w:szCs w:val="24"/>
        </w:rPr>
        <w:t xml:space="preserve"> Dz. U. z 201</w:t>
      </w:r>
      <w:r w:rsidR="00353CF8">
        <w:rPr>
          <w:rFonts w:ascii="Times New Roman" w:hAnsi="Times New Roman" w:cs="Times New Roman"/>
          <w:sz w:val="24"/>
          <w:szCs w:val="24"/>
        </w:rPr>
        <w:t>5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 poz. </w:t>
      </w:r>
      <w:r w:rsidR="00353CF8">
        <w:rPr>
          <w:rFonts w:ascii="Times New Roman" w:hAnsi="Times New Roman" w:cs="Times New Roman"/>
          <w:sz w:val="24"/>
          <w:szCs w:val="24"/>
        </w:rPr>
        <w:t>2164</w:t>
      </w:r>
      <w:r w:rsidRPr="0062740E">
        <w:rPr>
          <w:rFonts w:ascii="Times New Roman" w:hAnsi="Times New Roman" w:cs="Times New Roman"/>
          <w:sz w:val="24"/>
          <w:szCs w:val="24"/>
        </w:rPr>
        <w:t xml:space="preserve">), zamawiający informuje, </w:t>
      </w:r>
      <w:r w:rsidR="00FE4839">
        <w:rPr>
          <w:rFonts w:ascii="Times New Roman" w:hAnsi="Times New Roman" w:cs="Times New Roman"/>
          <w:sz w:val="24"/>
          <w:szCs w:val="24"/>
        </w:rPr>
        <w:t>iż:</w:t>
      </w:r>
    </w:p>
    <w:p w:rsidR="00FE4839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 w przedmiotowym postępowaniu złożon</w:t>
      </w:r>
      <w:r w:rsidR="00993049">
        <w:rPr>
          <w:rFonts w:ascii="Times New Roman" w:hAnsi="Times New Roman" w:cs="Times New Roman"/>
          <w:sz w:val="24"/>
          <w:szCs w:val="24"/>
        </w:rPr>
        <w:t xml:space="preserve">ych zostało </w:t>
      </w:r>
      <w:r w:rsidR="00901DAE">
        <w:rPr>
          <w:rFonts w:ascii="Times New Roman" w:hAnsi="Times New Roman" w:cs="Times New Roman"/>
          <w:sz w:val="24"/>
          <w:szCs w:val="24"/>
        </w:rPr>
        <w:t>osiem ofert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E13490" w:rsidRDefault="00E13490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w</w:t>
      </w:r>
      <w:r w:rsidR="00C41D16">
        <w:rPr>
          <w:rFonts w:ascii="Times New Roman" w:hAnsi="Times New Roman" w:cs="Times New Roman"/>
          <w:sz w:val="24"/>
          <w:szCs w:val="24"/>
        </w:rPr>
        <w:t xml:space="preserve"> niniejszym postępowaniu </w:t>
      </w:r>
      <w:r>
        <w:rPr>
          <w:rFonts w:ascii="Times New Roman" w:hAnsi="Times New Roman" w:cs="Times New Roman"/>
          <w:sz w:val="24"/>
          <w:szCs w:val="24"/>
        </w:rPr>
        <w:t xml:space="preserve">na podstawie art. 90 ust. 3 ustawy – Prawo zamówień publicznych została odrzucona </w:t>
      </w:r>
      <w:r w:rsidRPr="000C1217">
        <w:rPr>
          <w:rFonts w:ascii="Times New Roman" w:hAnsi="Times New Roman" w:cs="Times New Roman"/>
          <w:b/>
          <w:sz w:val="24"/>
          <w:szCs w:val="24"/>
        </w:rPr>
        <w:t xml:space="preserve">oferta </w:t>
      </w:r>
      <w:r w:rsidR="000C1217" w:rsidRPr="000C1217">
        <w:rPr>
          <w:rFonts w:ascii="Times New Roman" w:hAnsi="Times New Roman" w:cs="Times New Roman"/>
          <w:b/>
          <w:sz w:val="24"/>
          <w:szCs w:val="24"/>
        </w:rPr>
        <w:t>nr 7</w:t>
      </w:r>
      <w:r w:rsidR="000C121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Zakładu Usług Wodociągowo Hydraulicznych, Ewa Cłapa z siedzibą w miejscowości Gazomia Nowa 18A, 97-310 Moszczenica.</w:t>
      </w:r>
    </w:p>
    <w:p w:rsidR="00E13490" w:rsidRDefault="00E13490" w:rsidP="00E134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toku badania i oceny ofert Zamawiający zwrócił się do Wykonawcy z prośbą o udzielenie wyjaśnienia, dotyczących zaoferowanej ceny w złożonej ofercie w celu ustalenia, czy oferta zawiera rażąco niską cenę w stosunku do przedmiotu zamówie</w:t>
      </w:r>
      <w:r w:rsidR="00A30BFF">
        <w:rPr>
          <w:rFonts w:ascii="Times New Roman" w:hAnsi="Times New Roman" w:cs="Times New Roman"/>
          <w:sz w:val="24"/>
          <w:szCs w:val="24"/>
        </w:rPr>
        <w:t xml:space="preserve">nia na wykonanie ww. zamówienia </w:t>
      </w:r>
      <w:r>
        <w:rPr>
          <w:rFonts w:ascii="Times New Roman" w:hAnsi="Times New Roman" w:cs="Times New Roman"/>
          <w:sz w:val="24"/>
          <w:szCs w:val="24"/>
        </w:rPr>
        <w:t>Zamawiający wyznaczył termin dostarczenia wyjaśnień w formie pisemnej (faksem, osobiście lub pocztą) najpóźniej do 04.05.2016 roku do godziny 14:00.</w:t>
      </w:r>
    </w:p>
    <w:p w:rsidR="00E13490" w:rsidRDefault="00E13490" w:rsidP="00E134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terminie tym Wykonawca nie złożył wyjaśnień.</w:t>
      </w:r>
    </w:p>
    <w:p w:rsidR="00E13490" w:rsidRDefault="00E13490" w:rsidP="00E1349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treścią art. 90 ust. 3, zamawiający odrzuca ofertę wykonawcy, który nie złożył wyjaśnień.</w:t>
      </w:r>
    </w:p>
    <w:p w:rsidR="00E13490" w:rsidRPr="000C1217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jako najkorzystniejsza została wybrana </w:t>
      </w:r>
      <w:r w:rsidRPr="007767DC">
        <w:rPr>
          <w:rFonts w:ascii="Times New Roman" w:hAnsi="Times New Roman" w:cs="Times New Roman"/>
          <w:b/>
          <w:sz w:val="24"/>
          <w:szCs w:val="24"/>
        </w:rPr>
        <w:t xml:space="preserve">oferta nr </w:t>
      </w:r>
      <w:r w:rsidR="00E13490">
        <w:rPr>
          <w:rFonts w:ascii="Times New Roman" w:hAnsi="Times New Roman" w:cs="Times New Roman"/>
          <w:b/>
          <w:sz w:val="24"/>
          <w:szCs w:val="24"/>
        </w:rPr>
        <w:t xml:space="preserve">8 </w:t>
      </w:r>
      <w:r w:rsidR="00E13490" w:rsidRPr="000C1217">
        <w:rPr>
          <w:rFonts w:ascii="Times New Roman" w:hAnsi="Times New Roman" w:cs="Times New Roman"/>
          <w:sz w:val="24"/>
          <w:szCs w:val="24"/>
        </w:rPr>
        <w:t>Przedsiębiorstwa Produkcyjno Usługowo Handlowego „EKOINŻBUD” Łukasz Stępień ul. Krakowskie Przedmieście 56, 97-300 Piotrków Trybunalski.</w:t>
      </w:r>
    </w:p>
    <w:p w:rsidR="00E5097D" w:rsidRDefault="00FE483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Powyższa oferta jest zgodna z wymogami formalno-prawnymi zawartymi w siwz oraz ustawą Prawo zamówień publicznych, a zaoferowan</w:t>
      </w:r>
      <w:r w:rsidR="00A24F19">
        <w:rPr>
          <w:rFonts w:ascii="Times New Roman" w:hAnsi="Times New Roman" w:cs="Times New Roman"/>
          <w:sz w:val="24"/>
          <w:szCs w:val="24"/>
        </w:rPr>
        <w:t>a</w:t>
      </w:r>
      <w:r w:rsidR="00993049">
        <w:rPr>
          <w:rFonts w:ascii="Times New Roman" w:hAnsi="Times New Roman" w:cs="Times New Roman"/>
          <w:sz w:val="24"/>
          <w:szCs w:val="24"/>
        </w:rPr>
        <w:t xml:space="preserve"> </w:t>
      </w:r>
      <w:r w:rsidR="00A24F19">
        <w:rPr>
          <w:rFonts w:ascii="Times New Roman" w:hAnsi="Times New Roman" w:cs="Times New Roman"/>
          <w:sz w:val="24"/>
          <w:szCs w:val="24"/>
        </w:rPr>
        <w:t xml:space="preserve">cena </w:t>
      </w:r>
      <w:r w:rsidR="00E13490">
        <w:rPr>
          <w:rFonts w:ascii="Times New Roman" w:hAnsi="Times New Roman" w:cs="Times New Roman"/>
          <w:sz w:val="24"/>
          <w:szCs w:val="24"/>
        </w:rPr>
        <w:t>116.724,68</w:t>
      </w:r>
      <w:r w:rsidR="00A24F19">
        <w:rPr>
          <w:rFonts w:ascii="Times New Roman" w:hAnsi="Times New Roman" w:cs="Times New Roman"/>
          <w:sz w:val="24"/>
          <w:szCs w:val="24"/>
        </w:rPr>
        <w:t xml:space="preserve"> złotych brutto jest </w:t>
      </w:r>
      <w:r w:rsidR="00E5097D">
        <w:rPr>
          <w:rFonts w:ascii="Times New Roman" w:hAnsi="Times New Roman" w:cs="Times New Roman"/>
          <w:sz w:val="24"/>
          <w:szCs w:val="24"/>
        </w:rPr>
        <w:t>najkorzystniejsz</w:t>
      </w:r>
      <w:r w:rsidR="007767DC">
        <w:rPr>
          <w:rFonts w:ascii="Times New Roman" w:hAnsi="Times New Roman" w:cs="Times New Roman"/>
          <w:sz w:val="24"/>
          <w:szCs w:val="24"/>
        </w:rPr>
        <w:t>ą</w:t>
      </w:r>
      <w:r w:rsidR="00E5097D">
        <w:rPr>
          <w:rFonts w:ascii="Times New Roman" w:hAnsi="Times New Roman" w:cs="Times New Roman"/>
          <w:sz w:val="24"/>
          <w:szCs w:val="24"/>
        </w:rPr>
        <w:t xml:space="preserve"> cen</w:t>
      </w:r>
      <w:r w:rsidR="007767DC">
        <w:rPr>
          <w:rFonts w:ascii="Times New Roman" w:hAnsi="Times New Roman" w:cs="Times New Roman"/>
          <w:sz w:val="24"/>
          <w:szCs w:val="24"/>
        </w:rPr>
        <w:t>ą</w:t>
      </w:r>
      <w:r w:rsidR="00E5097D">
        <w:rPr>
          <w:rFonts w:ascii="Times New Roman" w:hAnsi="Times New Roman" w:cs="Times New Roman"/>
          <w:sz w:val="24"/>
          <w:szCs w:val="24"/>
        </w:rPr>
        <w:t xml:space="preserve"> spośród złożonych ofert , które nie podlegały odrzuceniu.</w:t>
      </w:r>
    </w:p>
    <w:p w:rsidR="00E5097D" w:rsidRDefault="00E5097D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Oferta ta spełnia wszystkie kryteria i uzyskała</w:t>
      </w:r>
      <w:r w:rsidR="006B7079">
        <w:rPr>
          <w:rFonts w:ascii="Times New Roman" w:hAnsi="Times New Roman" w:cs="Times New Roman"/>
          <w:sz w:val="24"/>
          <w:szCs w:val="24"/>
        </w:rPr>
        <w:t xml:space="preserve"> w kryterium cena – 95 punktów i w kryterium gwarancja 5 pkt -  razem </w:t>
      </w:r>
      <w:r>
        <w:rPr>
          <w:rFonts w:ascii="Times New Roman" w:hAnsi="Times New Roman" w:cs="Times New Roman"/>
          <w:sz w:val="24"/>
          <w:szCs w:val="24"/>
        </w:rPr>
        <w:t>100 punktów.</w:t>
      </w:r>
    </w:p>
    <w:p w:rsidR="003534EF" w:rsidRDefault="00993049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34EF">
        <w:rPr>
          <w:rFonts w:ascii="Times New Roman" w:hAnsi="Times New Roman" w:cs="Times New Roman"/>
          <w:sz w:val="24"/>
          <w:szCs w:val="24"/>
        </w:rPr>
        <w:t xml:space="preserve">Ponadto zamawiający informuje, że w postępowaniu o udzielenie zamówienia publicznego oprócz wybranego wykonawcy złożyły swoje oferty następujące </w:t>
      </w:r>
      <w:r w:rsidR="00E5097D">
        <w:rPr>
          <w:rFonts w:ascii="Times New Roman" w:hAnsi="Times New Roman" w:cs="Times New Roman"/>
          <w:sz w:val="24"/>
          <w:szCs w:val="24"/>
        </w:rPr>
        <w:t>firmy</w:t>
      </w:r>
      <w:r w:rsidR="003534EF">
        <w:rPr>
          <w:rFonts w:ascii="Times New Roman" w:hAnsi="Times New Roman" w:cs="Times New Roman"/>
          <w:sz w:val="24"/>
          <w:szCs w:val="24"/>
        </w:rPr>
        <w:t>:</w:t>
      </w: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207" w:type="dxa"/>
        <w:tblInd w:w="-601" w:type="dxa"/>
        <w:tblLayout w:type="fixed"/>
        <w:tblLook w:val="04A0"/>
      </w:tblPr>
      <w:tblGrid>
        <w:gridCol w:w="851"/>
        <w:gridCol w:w="3686"/>
        <w:gridCol w:w="1559"/>
        <w:gridCol w:w="1276"/>
        <w:gridCol w:w="1417"/>
        <w:gridCol w:w="1418"/>
      </w:tblGrid>
      <w:tr w:rsidR="006B7079" w:rsidTr="006B7079">
        <w:tc>
          <w:tcPr>
            <w:tcW w:w="851" w:type="dxa"/>
          </w:tcPr>
          <w:p w:rsidR="006B7079" w:rsidRPr="00087656" w:rsidRDefault="006B7079" w:rsidP="00F07F4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>Nr oferty</w:t>
            </w:r>
          </w:p>
        </w:tc>
        <w:tc>
          <w:tcPr>
            <w:tcW w:w="3686" w:type="dxa"/>
          </w:tcPr>
          <w:p w:rsidR="006B7079" w:rsidRPr="00087656" w:rsidRDefault="006B7079" w:rsidP="00E509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Firma</w:t>
            </w:r>
            <w:r w:rsidRPr="0008765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(nazwa) lub nazwisko oraz adres wykonawcy</w:t>
            </w:r>
          </w:p>
        </w:tc>
        <w:tc>
          <w:tcPr>
            <w:tcW w:w="1559" w:type="dxa"/>
          </w:tcPr>
          <w:p w:rsidR="006B7079" w:rsidRPr="00B72077" w:rsidRDefault="006B7079" w:rsidP="00E5097D">
            <w:pPr>
              <w:rPr>
                <w:rFonts w:ascii="Times New Roman" w:hAnsi="Times New Roman" w:cs="Times New Roman"/>
                <w:b/>
              </w:rPr>
            </w:pPr>
            <w:r w:rsidRPr="00B72077">
              <w:rPr>
                <w:rFonts w:ascii="Times New Roman" w:hAnsi="Times New Roman" w:cs="Times New Roman"/>
                <w:b/>
              </w:rPr>
              <w:t>Cena oferty w złotych brutto</w:t>
            </w:r>
          </w:p>
        </w:tc>
        <w:tc>
          <w:tcPr>
            <w:tcW w:w="1276" w:type="dxa"/>
          </w:tcPr>
          <w:p w:rsidR="006B7079" w:rsidRPr="00B72077" w:rsidRDefault="006B7079" w:rsidP="006B7079">
            <w:pPr>
              <w:rPr>
                <w:rFonts w:ascii="Times New Roman" w:hAnsi="Times New Roman" w:cs="Times New Roman"/>
                <w:b/>
              </w:rPr>
            </w:pPr>
            <w:r w:rsidRPr="00B72077">
              <w:rPr>
                <w:rFonts w:ascii="Times New Roman" w:hAnsi="Times New Roman" w:cs="Times New Roman"/>
                <w:b/>
              </w:rPr>
              <w:t>Gwaran-cja w mie-siącach</w:t>
            </w:r>
          </w:p>
        </w:tc>
        <w:tc>
          <w:tcPr>
            <w:tcW w:w="1417" w:type="dxa"/>
          </w:tcPr>
          <w:p w:rsidR="006B7079" w:rsidRPr="00B72077" w:rsidRDefault="006B7079" w:rsidP="00245727">
            <w:pPr>
              <w:rPr>
                <w:rFonts w:ascii="Times New Roman" w:hAnsi="Times New Roman" w:cs="Times New Roman"/>
                <w:b/>
              </w:rPr>
            </w:pPr>
            <w:r w:rsidRPr="00B72077">
              <w:rPr>
                <w:rFonts w:ascii="Times New Roman" w:hAnsi="Times New Roman" w:cs="Times New Roman"/>
                <w:b/>
              </w:rPr>
              <w:t>Liczba punktów – kryterium cena</w:t>
            </w:r>
          </w:p>
        </w:tc>
        <w:tc>
          <w:tcPr>
            <w:tcW w:w="1418" w:type="dxa"/>
          </w:tcPr>
          <w:p w:rsidR="006B7079" w:rsidRPr="00B72077" w:rsidRDefault="006B7079" w:rsidP="00245727">
            <w:pPr>
              <w:rPr>
                <w:rFonts w:ascii="Times New Roman" w:hAnsi="Times New Roman" w:cs="Times New Roman"/>
                <w:b/>
              </w:rPr>
            </w:pPr>
            <w:r w:rsidRPr="00B72077">
              <w:rPr>
                <w:rFonts w:ascii="Times New Roman" w:hAnsi="Times New Roman" w:cs="Times New Roman"/>
                <w:b/>
              </w:rPr>
              <w:t>Liczba punktów – kryterium gwarancja</w:t>
            </w:r>
          </w:p>
        </w:tc>
      </w:tr>
      <w:tr w:rsidR="006B7079" w:rsidTr="006B7079">
        <w:tc>
          <w:tcPr>
            <w:tcW w:w="851" w:type="dxa"/>
          </w:tcPr>
          <w:p w:rsidR="006B7079" w:rsidRPr="00087656" w:rsidRDefault="006B7079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686" w:type="dxa"/>
          </w:tcPr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F.U.H. „OBIKA” Bogusław Kamiński</w:t>
            </w:r>
          </w:p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Słowackiego 11/7</w:t>
            </w:r>
          </w:p>
          <w:p w:rsidR="006B7079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27-600 Sandomierz</w:t>
            </w:r>
          </w:p>
        </w:tc>
        <w:tc>
          <w:tcPr>
            <w:tcW w:w="1559" w:type="dxa"/>
          </w:tcPr>
          <w:p w:rsidR="006B7079" w:rsidRPr="00B72077" w:rsidRDefault="00B72077" w:rsidP="00B7207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179.826,00 </w:t>
            </w:r>
          </w:p>
        </w:tc>
        <w:tc>
          <w:tcPr>
            <w:tcW w:w="1276" w:type="dxa"/>
          </w:tcPr>
          <w:p w:rsidR="006B7079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17" w:type="dxa"/>
          </w:tcPr>
          <w:p w:rsidR="006B7079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61,66</w:t>
            </w:r>
          </w:p>
        </w:tc>
        <w:tc>
          <w:tcPr>
            <w:tcW w:w="1418" w:type="dxa"/>
          </w:tcPr>
          <w:p w:rsidR="006B7079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</w:tr>
      <w:tr w:rsidR="006B7079" w:rsidTr="006B7079">
        <w:tc>
          <w:tcPr>
            <w:tcW w:w="851" w:type="dxa"/>
          </w:tcPr>
          <w:p w:rsidR="006B7079" w:rsidRPr="00087656" w:rsidRDefault="006B7079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686" w:type="dxa"/>
          </w:tcPr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Budowlano-Handlowe „ADAMA” – bis</w:t>
            </w:r>
          </w:p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Spółka Jawna Józef Adamczyk, Stanisław Adamczyk</w:t>
            </w:r>
          </w:p>
          <w:p w:rsidR="006B7079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Kościuszki 68, 28-200 Staszów</w:t>
            </w:r>
          </w:p>
          <w:p w:rsidR="00CF4A66" w:rsidRDefault="00CF4A66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6B7079" w:rsidRPr="00B72077" w:rsidRDefault="00B72077" w:rsidP="00245727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>199.730,28</w:t>
            </w:r>
          </w:p>
        </w:tc>
        <w:tc>
          <w:tcPr>
            <w:tcW w:w="1276" w:type="dxa"/>
          </w:tcPr>
          <w:p w:rsidR="006B7079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417" w:type="dxa"/>
          </w:tcPr>
          <w:p w:rsidR="006B7079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55,51</w:t>
            </w:r>
          </w:p>
        </w:tc>
        <w:tc>
          <w:tcPr>
            <w:tcW w:w="1418" w:type="dxa"/>
          </w:tcPr>
          <w:p w:rsidR="006B7079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B72077" w:rsidTr="006B7079">
        <w:tc>
          <w:tcPr>
            <w:tcW w:w="851" w:type="dxa"/>
          </w:tcPr>
          <w:p w:rsidR="00B72077" w:rsidRPr="00087656" w:rsidRDefault="00B72077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3686" w:type="dxa"/>
          </w:tcPr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Przedsiębiorstwo Budowlano – Montażowe „ELWOD”</w:t>
            </w:r>
          </w:p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U. Błońska, E. Błońska</w:t>
            </w:r>
          </w:p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Domaszowice 216</w:t>
            </w:r>
          </w:p>
          <w:p w:rsidR="00B72077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25-900 Kielce</w:t>
            </w:r>
          </w:p>
        </w:tc>
        <w:tc>
          <w:tcPr>
            <w:tcW w:w="1559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148.683,17 </w:t>
            </w:r>
          </w:p>
        </w:tc>
        <w:tc>
          <w:tcPr>
            <w:tcW w:w="1276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1417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418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B72077" w:rsidTr="006B7079">
        <w:tc>
          <w:tcPr>
            <w:tcW w:w="851" w:type="dxa"/>
          </w:tcPr>
          <w:p w:rsidR="00B72077" w:rsidRPr="00087656" w:rsidRDefault="00B72077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86" w:type="dxa"/>
          </w:tcPr>
          <w:p w:rsidR="00B72077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Firma „EDAN” Mieczysław Piech</w:t>
            </w:r>
          </w:p>
          <w:p w:rsidR="00B72077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Mielczarskiego 26</w:t>
            </w:r>
          </w:p>
          <w:p w:rsidR="00B72077" w:rsidRPr="00691A36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97-400 Bełchatów</w:t>
            </w:r>
          </w:p>
        </w:tc>
        <w:tc>
          <w:tcPr>
            <w:tcW w:w="1559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183.711,57 </w:t>
            </w:r>
          </w:p>
        </w:tc>
        <w:tc>
          <w:tcPr>
            <w:tcW w:w="1276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1417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60,36</w:t>
            </w:r>
          </w:p>
        </w:tc>
        <w:tc>
          <w:tcPr>
            <w:tcW w:w="1418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B72077" w:rsidTr="006B7079">
        <w:tc>
          <w:tcPr>
            <w:tcW w:w="851" w:type="dxa"/>
          </w:tcPr>
          <w:p w:rsidR="00B72077" w:rsidRPr="00087656" w:rsidRDefault="00B72077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686" w:type="dxa"/>
          </w:tcPr>
          <w:p w:rsidR="00B72077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PROBUD Jarosław Dąbrowski</w:t>
            </w:r>
          </w:p>
          <w:p w:rsidR="00B72077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Soplicy 19</w:t>
            </w:r>
          </w:p>
          <w:p w:rsidR="00B72077" w:rsidRPr="00691A36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97-500 Radomsko</w:t>
            </w:r>
          </w:p>
        </w:tc>
        <w:tc>
          <w:tcPr>
            <w:tcW w:w="1559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168.066,99 </w:t>
            </w:r>
          </w:p>
        </w:tc>
        <w:tc>
          <w:tcPr>
            <w:tcW w:w="1276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1417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65,97</w:t>
            </w:r>
          </w:p>
        </w:tc>
        <w:tc>
          <w:tcPr>
            <w:tcW w:w="1418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  <w:tr w:rsidR="00B72077" w:rsidTr="006B7079">
        <w:tc>
          <w:tcPr>
            <w:tcW w:w="851" w:type="dxa"/>
          </w:tcPr>
          <w:p w:rsidR="00B72077" w:rsidRPr="00087656" w:rsidRDefault="00B72077" w:rsidP="000876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686" w:type="dxa"/>
          </w:tcPr>
          <w:p w:rsidR="00B72077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Wodociągowy</w:t>
            </w:r>
          </w:p>
          <w:p w:rsidR="00B72077" w:rsidRDefault="00B72077" w:rsidP="00EC62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Jadwiga Kafar</w:t>
            </w:r>
          </w:p>
          <w:p w:rsidR="00B72077" w:rsidRPr="00691A36" w:rsidRDefault="00B72077" w:rsidP="00B720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Targowa 17,   97-320 Wolbórz</w:t>
            </w:r>
          </w:p>
        </w:tc>
        <w:tc>
          <w:tcPr>
            <w:tcW w:w="1559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149.998,78 </w:t>
            </w:r>
          </w:p>
        </w:tc>
        <w:tc>
          <w:tcPr>
            <w:tcW w:w="1276" w:type="dxa"/>
          </w:tcPr>
          <w:p w:rsidR="00B72077" w:rsidRPr="00B72077" w:rsidRDefault="00B72077" w:rsidP="00B720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2077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</w:p>
        </w:tc>
        <w:tc>
          <w:tcPr>
            <w:tcW w:w="1417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73,92</w:t>
            </w:r>
          </w:p>
        </w:tc>
        <w:tc>
          <w:tcPr>
            <w:tcW w:w="1418" w:type="dxa"/>
          </w:tcPr>
          <w:p w:rsidR="00B72077" w:rsidRDefault="00B72077" w:rsidP="000876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5,00</w:t>
            </w:r>
          </w:p>
        </w:tc>
      </w:tr>
    </w:tbl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534EF" w:rsidRDefault="003534EF" w:rsidP="00F07F4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D6017" w:rsidRDefault="00F07F41">
      <w:pPr>
        <w:rPr>
          <w:rFonts w:ascii="Times New Roman" w:hAnsi="Times New Roman" w:cs="Times New Roman"/>
          <w:sz w:val="24"/>
          <w:szCs w:val="24"/>
        </w:rPr>
      </w:pPr>
      <w:r w:rsidRPr="0062740E">
        <w:rPr>
          <w:rFonts w:ascii="Times New Roman" w:hAnsi="Times New Roman" w:cs="Times New Roman"/>
          <w:sz w:val="24"/>
          <w:szCs w:val="24"/>
        </w:rPr>
        <w:t xml:space="preserve">Umowa z wykonawcą spisana zostanie </w:t>
      </w:r>
      <w:r w:rsidR="00A30BFF">
        <w:rPr>
          <w:rFonts w:ascii="Times New Roman" w:hAnsi="Times New Roman" w:cs="Times New Roman"/>
          <w:sz w:val="24"/>
          <w:szCs w:val="24"/>
        </w:rPr>
        <w:t>w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Pr="0062740E">
        <w:rPr>
          <w:rFonts w:ascii="Times New Roman" w:hAnsi="Times New Roman" w:cs="Times New Roman"/>
          <w:sz w:val="24"/>
          <w:szCs w:val="24"/>
        </w:rPr>
        <w:t>terminie</w:t>
      </w:r>
      <w:r w:rsidR="00103DFC" w:rsidRPr="0062740E">
        <w:rPr>
          <w:rFonts w:ascii="Times New Roman" w:hAnsi="Times New Roman" w:cs="Times New Roman"/>
          <w:sz w:val="24"/>
          <w:szCs w:val="24"/>
        </w:rPr>
        <w:t xml:space="preserve">: </w:t>
      </w:r>
      <w:r w:rsidRPr="0062740E">
        <w:rPr>
          <w:rFonts w:ascii="Times New Roman" w:hAnsi="Times New Roman" w:cs="Times New Roman"/>
          <w:sz w:val="24"/>
          <w:szCs w:val="24"/>
        </w:rPr>
        <w:t xml:space="preserve"> </w:t>
      </w:r>
      <w:r w:rsidR="00A30BFF">
        <w:rPr>
          <w:rFonts w:ascii="Times New Roman" w:hAnsi="Times New Roman" w:cs="Times New Roman"/>
          <w:sz w:val="24"/>
          <w:szCs w:val="24"/>
        </w:rPr>
        <w:t>16.05</w:t>
      </w:r>
      <w:r w:rsidR="00245727">
        <w:rPr>
          <w:rFonts w:ascii="Times New Roman" w:hAnsi="Times New Roman" w:cs="Times New Roman"/>
          <w:sz w:val="24"/>
          <w:szCs w:val="24"/>
        </w:rPr>
        <w:t>.2016</w:t>
      </w:r>
      <w:r w:rsidRPr="0062740E">
        <w:rPr>
          <w:rFonts w:ascii="Times New Roman" w:hAnsi="Times New Roman" w:cs="Times New Roman"/>
          <w:sz w:val="24"/>
          <w:szCs w:val="24"/>
        </w:rPr>
        <w:t xml:space="preserve"> roku.</w:t>
      </w:r>
    </w:p>
    <w:p w:rsidR="0062740E" w:rsidRDefault="0062740E">
      <w:pPr>
        <w:rPr>
          <w:rFonts w:ascii="Times New Roman" w:hAnsi="Times New Roman" w:cs="Times New Roman"/>
          <w:sz w:val="24"/>
          <w:szCs w:val="24"/>
        </w:rPr>
      </w:pPr>
    </w:p>
    <w:p w:rsidR="00115E33" w:rsidRDefault="00115E33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12B56" w:rsidRDefault="00B12B56" w:rsidP="00B12B5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34A" w:rsidRDefault="00C9234A" w:rsidP="003E4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80E49" w:rsidRDefault="00380E49" w:rsidP="00FA2A7E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</w:p>
    <w:p w:rsidR="00F07F41" w:rsidRDefault="00F07F41" w:rsidP="008304D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F07F41" w:rsidSect="004A575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70AC" w:rsidRDefault="004970AC" w:rsidP="007010D1">
      <w:pPr>
        <w:spacing w:after="0" w:line="240" w:lineRule="auto"/>
      </w:pPr>
      <w:r>
        <w:separator/>
      </w:r>
    </w:p>
  </w:endnote>
  <w:endnote w:type="continuationSeparator" w:id="1">
    <w:p w:rsidR="004970AC" w:rsidRDefault="004970AC" w:rsidP="007010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251"/>
      <w:docPartObj>
        <w:docPartGallery w:val="Page Numbers (Bottom of Page)"/>
        <w:docPartUnique/>
      </w:docPartObj>
    </w:sdtPr>
    <w:sdtContent>
      <w:p w:rsidR="00B12B56" w:rsidRDefault="00786B53">
        <w:pPr>
          <w:pStyle w:val="Stopka"/>
          <w:jc w:val="right"/>
        </w:pPr>
        <w:fldSimple w:instr=" PAGE   \* MERGEFORMAT ">
          <w:r w:rsidR="003E4F99">
            <w:rPr>
              <w:noProof/>
            </w:rPr>
            <w:t>2</w:t>
          </w:r>
        </w:fldSimple>
      </w:p>
    </w:sdtContent>
  </w:sdt>
  <w:p w:rsidR="007010D1" w:rsidRDefault="007010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70AC" w:rsidRDefault="004970AC" w:rsidP="007010D1">
      <w:pPr>
        <w:spacing w:after="0" w:line="240" w:lineRule="auto"/>
      </w:pPr>
      <w:r>
        <w:separator/>
      </w:r>
    </w:p>
  </w:footnote>
  <w:footnote w:type="continuationSeparator" w:id="1">
    <w:p w:rsidR="004970AC" w:rsidRDefault="004970AC" w:rsidP="007010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5FEA"/>
    <w:rsid w:val="000142C7"/>
    <w:rsid w:val="00046110"/>
    <w:rsid w:val="00087656"/>
    <w:rsid w:val="000C1217"/>
    <w:rsid w:val="00103DFC"/>
    <w:rsid w:val="00115E33"/>
    <w:rsid w:val="001D63A6"/>
    <w:rsid w:val="001F3C92"/>
    <w:rsid w:val="001F47D3"/>
    <w:rsid w:val="00245727"/>
    <w:rsid w:val="002B2919"/>
    <w:rsid w:val="002E7CF2"/>
    <w:rsid w:val="0031705B"/>
    <w:rsid w:val="0032083E"/>
    <w:rsid w:val="003373ED"/>
    <w:rsid w:val="003534EF"/>
    <w:rsid w:val="00353CF8"/>
    <w:rsid w:val="00380E49"/>
    <w:rsid w:val="003C3CE5"/>
    <w:rsid w:val="003E4F99"/>
    <w:rsid w:val="00477F7D"/>
    <w:rsid w:val="00482920"/>
    <w:rsid w:val="0049430F"/>
    <w:rsid w:val="004970AC"/>
    <w:rsid w:val="004A5756"/>
    <w:rsid w:val="004A621C"/>
    <w:rsid w:val="00547669"/>
    <w:rsid w:val="00565FEA"/>
    <w:rsid w:val="005B6C55"/>
    <w:rsid w:val="0062740E"/>
    <w:rsid w:val="00683131"/>
    <w:rsid w:val="00692A49"/>
    <w:rsid w:val="006B7079"/>
    <w:rsid w:val="007010D1"/>
    <w:rsid w:val="007119F5"/>
    <w:rsid w:val="00741988"/>
    <w:rsid w:val="00755FCF"/>
    <w:rsid w:val="007767DC"/>
    <w:rsid w:val="00786B53"/>
    <w:rsid w:val="007E349C"/>
    <w:rsid w:val="008304DE"/>
    <w:rsid w:val="00872263"/>
    <w:rsid w:val="008A032C"/>
    <w:rsid w:val="008C1072"/>
    <w:rsid w:val="008F4E44"/>
    <w:rsid w:val="00901DAE"/>
    <w:rsid w:val="009864FA"/>
    <w:rsid w:val="00993049"/>
    <w:rsid w:val="009C4583"/>
    <w:rsid w:val="009C6787"/>
    <w:rsid w:val="009D2519"/>
    <w:rsid w:val="009D6017"/>
    <w:rsid w:val="00A24F19"/>
    <w:rsid w:val="00A30BFF"/>
    <w:rsid w:val="00A53C13"/>
    <w:rsid w:val="00A66469"/>
    <w:rsid w:val="00AA0694"/>
    <w:rsid w:val="00AE34F3"/>
    <w:rsid w:val="00B12B56"/>
    <w:rsid w:val="00B72077"/>
    <w:rsid w:val="00B72120"/>
    <w:rsid w:val="00B837AB"/>
    <w:rsid w:val="00C0366F"/>
    <w:rsid w:val="00C41D16"/>
    <w:rsid w:val="00C85F2C"/>
    <w:rsid w:val="00C87F4F"/>
    <w:rsid w:val="00C9234A"/>
    <w:rsid w:val="00CE16FF"/>
    <w:rsid w:val="00CF4A66"/>
    <w:rsid w:val="00D03049"/>
    <w:rsid w:val="00D94811"/>
    <w:rsid w:val="00E13490"/>
    <w:rsid w:val="00E5097D"/>
    <w:rsid w:val="00E772FD"/>
    <w:rsid w:val="00E9432C"/>
    <w:rsid w:val="00EA1A23"/>
    <w:rsid w:val="00EF5C90"/>
    <w:rsid w:val="00F07F41"/>
    <w:rsid w:val="00F80FBE"/>
    <w:rsid w:val="00F8240A"/>
    <w:rsid w:val="00F87E5D"/>
    <w:rsid w:val="00F97E36"/>
    <w:rsid w:val="00FA2A7E"/>
    <w:rsid w:val="00FB0F7C"/>
    <w:rsid w:val="00FE4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575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D60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010D1"/>
  </w:style>
  <w:style w:type="paragraph" w:styleId="Stopka">
    <w:name w:val="footer"/>
    <w:basedOn w:val="Normalny"/>
    <w:link w:val="StopkaZnak"/>
    <w:uiPriority w:val="99"/>
    <w:unhideWhenUsed/>
    <w:rsid w:val="007010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010D1"/>
  </w:style>
  <w:style w:type="paragraph" w:styleId="Tekstdymka">
    <w:name w:val="Balloon Text"/>
    <w:basedOn w:val="Normalny"/>
    <w:link w:val="TekstdymkaZnak"/>
    <w:uiPriority w:val="99"/>
    <w:semiHidden/>
    <w:unhideWhenUsed/>
    <w:rsid w:val="00C923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3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skuligowski</dc:creator>
  <cp:lastModifiedBy>skuligowski</cp:lastModifiedBy>
  <cp:revision>7</cp:revision>
  <cp:lastPrinted>2016-05-05T10:17:00Z</cp:lastPrinted>
  <dcterms:created xsi:type="dcterms:W3CDTF">2016-05-05T08:50:00Z</dcterms:created>
  <dcterms:modified xsi:type="dcterms:W3CDTF">2016-05-06T06:51:00Z</dcterms:modified>
</cp:coreProperties>
</file>